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6A92A" w14:textId="77777777" w:rsidR="003F1480" w:rsidRPr="003F1480" w:rsidRDefault="003F1480" w:rsidP="003F1480">
      <w:pPr>
        <w:spacing w:after="0" w:line="240" w:lineRule="auto"/>
        <w:rPr>
          <w:rFonts w:eastAsia="Cambria" w:cs="Times New Roman"/>
        </w:rPr>
      </w:pPr>
      <w:r w:rsidRPr="003F1480">
        <w:rPr>
          <w:rFonts w:eastAsia="Cambria" w:cs="Times New Roman"/>
          <w:b/>
          <w:noProof/>
        </w:rPr>
        <w:drawing>
          <wp:anchor distT="0" distB="0" distL="114300" distR="114300" simplePos="0" relativeHeight="251659264" behindDoc="1" locked="0" layoutInCell="1" allowOverlap="1" wp14:anchorId="09E6CD9A" wp14:editId="766A3B3F">
            <wp:simplePos x="0" y="0"/>
            <wp:positionH relativeFrom="margin">
              <wp:posOffset>60960</wp:posOffset>
            </wp:positionH>
            <wp:positionV relativeFrom="margin">
              <wp:posOffset>-259080</wp:posOffset>
            </wp:positionV>
            <wp:extent cx="807720" cy="805815"/>
            <wp:effectExtent l="0" t="0" r="5080" b="6985"/>
            <wp:wrapTight wrapText="bothSides">
              <wp:wrapPolygon edited="0">
                <wp:start x="0" y="0"/>
                <wp:lineTo x="0" y="21106"/>
                <wp:lineTo x="21057" y="21106"/>
                <wp:lineTo x="21057" y="0"/>
                <wp:lineTo x="0" y="0"/>
              </wp:wrapPolygon>
            </wp:wrapTight>
            <wp:docPr id="7" name="Picture 1" descr="OHOA Logo" title="OH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oyp\Dropbox\Intervener\ohoa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7720" cy="805815"/>
                    </a:xfrm>
                    <a:prstGeom prst="rect">
                      <a:avLst/>
                    </a:prstGeom>
                    <a:noFill/>
                    <a:ln w="9525">
                      <a:noFill/>
                      <a:miter lim="800000"/>
                      <a:headEnd/>
                      <a:tailEnd/>
                    </a:ln>
                  </pic:spPr>
                </pic:pic>
              </a:graphicData>
            </a:graphic>
          </wp:anchor>
        </w:drawing>
      </w:r>
      <w:r w:rsidRPr="003F1480">
        <w:rPr>
          <w:rFonts w:eastAsia="Cambria" w:cs="Times New Roman"/>
        </w:rPr>
        <w:t xml:space="preserve">Open Hands, Open Access Deaf-Blind Intervener Learning Modules </w:t>
      </w:r>
    </w:p>
    <w:p w14:paraId="386B4DC7" w14:textId="351368BB" w:rsidR="003F1480" w:rsidRPr="003F1480" w:rsidRDefault="003F1480" w:rsidP="003F1480">
      <w:pPr>
        <w:spacing w:after="400" w:line="240" w:lineRule="auto"/>
        <w:rPr>
          <w:rFonts w:eastAsia="Cambria" w:cs="Times New Roman"/>
        </w:rPr>
      </w:pPr>
      <w:r w:rsidRPr="003F1480">
        <w:rPr>
          <w:rFonts w:eastAsia="Cambria" w:cs="Times New Roman"/>
        </w:rPr>
        <w:t>Module: An Overview of Deaf-Blindness and Instructional Strategies</w:t>
      </w:r>
    </w:p>
    <w:p w14:paraId="4FE6A320" w14:textId="675DE117" w:rsidR="0058109B" w:rsidRPr="00FA47E1" w:rsidRDefault="0058109B" w:rsidP="00FA47E1">
      <w:pPr>
        <w:pStyle w:val="Heading1"/>
        <w:rPr>
          <w:b w:val="0"/>
        </w:rPr>
      </w:pPr>
      <w:r w:rsidRPr="00356CC0">
        <w:t>Think-Reflect-Pair</w:t>
      </w:r>
      <w:r w:rsidR="00DD0417" w:rsidRPr="00356CC0">
        <w:t xml:space="preserve"> and </w:t>
      </w:r>
      <w:r w:rsidRPr="00356CC0">
        <w:t>Share Activity</w:t>
      </w:r>
      <w:r w:rsidR="001C3E20" w:rsidRPr="00356CC0">
        <w:t xml:space="preserve"> </w:t>
      </w:r>
    </w:p>
    <w:p w14:paraId="2FCB8362" w14:textId="19CCB3D9" w:rsidR="0058109B" w:rsidRDefault="0058109B" w:rsidP="00B25FE4">
      <w:r w:rsidRPr="00356CC0">
        <w:t xml:space="preserve">Review the notes you’ve made so far in your </w:t>
      </w:r>
      <w:r w:rsidR="003F1480">
        <w:t>I</w:t>
      </w:r>
      <w:r w:rsidRPr="00356CC0">
        <w:t xml:space="preserve">ntervener </w:t>
      </w:r>
      <w:r w:rsidR="003F1480">
        <w:t>J</w:t>
      </w:r>
      <w:r w:rsidRPr="00356CC0">
        <w:t>ournal and think about what you have learned so far. What mattered to you in the videos and readings?  What did you learn?  Add to your notes and share them with an instructor, colleague, or friend.  Document the other person’s responses and thoughts.</w:t>
      </w:r>
      <w:r w:rsidR="00532265">
        <w:t xml:space="preserve"> </w:t>
      </w:r>
      <w:r w:rsidR="00532265" w:rsidRPr="00D44CCA">
        <w:t>Please share at least 3 ideas that you will use and share, and document who you shared it with, and what their comments were in return.</w:t>
      </w:r>
      <w:r w:rsidR="00532265">
        <w:t xml:space="preserve"> </w:t>
      </w:r>
    </w:p>
    <w:p w14:paraId="5D1C4527" w14:textId="3F747225" w:rsidR="003F1480" w:rsidRPr="003F1480" w:rsidRDefault="003F1480" w:rsidP="00B25FE4">
      <w:pPr>
        <w:rPr>
          <w:b/>
        </w:rPr>
      </w:pPr>
      <w:r w:rsidRPr="003F1480">
        <w:rPr>
          <w:b/>
        </w:rPr>
        <w:t>Name:</w:t>
      </w:r>
    </w:p>
    <w:p w14:paraId="714BC4B6" w14:textId="38137618" w:rsidR="003F1480" w:rsidRPr="003F1480" w:rsidRDefault="003F1480" w:rsidP="00B25FE4">
      <w:pPr>
        <w:rPr>
          <w:b/>
        </w:rPr>
      </w:pPr>
      <w:r w:rsidRPr="003F1480">
        <w:rPr>
          <w:b/>
        </w:rPr>
        <w:t xml:space="preserve">Date: </w:t>
      </w:r>
    </w:p>
    <w:p w14:paraId="2D7C2430" w14:textId="7AE18932" w:rsidR="00B25FE4" w:rsidRPr="00356CC0" w:rsidRDefault="00B25FE4" w:rsidP="003F1480">
      <w:pPr>
        <w:pStyle w:val="Heading2"/>
      </w:pPr>
      <w:r w:rsidRPr="00356CC0">
        <w:t>Sample Think-Reflect-Pair and Share Form</w:t>
      </w:r>
    </w:p>
    <w:tbl>
      <w:tblPr>
        <w:tblStyle w:val="TableGrid"/>
        <w:tblW w:w="0" w:type="auto"/>
        <w:tblLook w:val="04A0" w:firstRow="1" w:lastRow="0" w:firstColumn="1" w:lastColumn="0" w:noHBand="0" w:noVBand="1"/>
        <w:tblDescription w:val="Sample Think-Reflect-Pair and Share Form"/>
      </w:tblPr>
      <w:tblGrid>
        <w:gridCol w:w="3092"/>
        <w:gridCol w:w="3092"/>
        <w:gridCol w:w="3092"/>
      </w:tblGrid>
      <w:tr w:rsidR="00B25FE4" w:rsidRPr="00356CC0" w14:paraId="02E00AF2" w14:textId="77777777" w:rsidTr="00837350">
        <w:trPr>
          <w:tblHeader/>
        </w:trPr>
        <w:tc>
          <w:tcPr>
            <w:tcW w:w="3092" w:type="dxa"/>
          </w:tcPr>
          <w:p w14:paraId="0E851A42" w14:textId="77777777" w:rsidR="00B25FE4" w:rsidRPr="00356CC0" w:rsidRDefault="00B25FE4" w:rsidP="00933383">
            <w:bookmarkStart w:id="0" w:name="Columtitle" w:colFirst="0" w:colLast="2"/>
            <w:r w:rsidRPr="00356CC0">
              <w:t>Idea that I will use:</w:t>
            </w:r>
          </w:p>
        </w:tc>
        <w:tc>
          <w:tcPr>
            <w:tcW w:w="3092" w:type="dxa"/>
          </w:tcPr>
          <w:p w14:paraId="234D2122" w14:textId="77777777" w:rsidR="00B25FE4" w:rsidRPr="00356CC0" w:rsidRDefault="00B25FE4" w:rsidP="00933383">
            <w:r w:rsidRPr="00356CC0">
              <w:t>Idea that I will share:</w:t>
            </w:r>
          </w:p>
        </w:tc>
        <w:tc>
          <w:tcPr>
            <w:tcW w:w="3092" w:type="dxa"/>
          </w:tcPr>
          <w:p w14:paraId="60FCCFF2" w14:textId="77777777" w:rsidR="00B25FE4" w:rsidRPr="00356CC0" w:rsidRDefault="00B25FE4" w:rsidP="00933383">
            <w:r w:rsidRPr="00356CC0">
              <w:t>Thoughts from a mentor/instructor/peer or friend on what I shared:</w:t>
            </w:r>
          </w:p>
          <w:p w14:paraId="5DC25266" w14:textId="77777777" w:rsidR="00B25FE4" w:rsidRPr="00356CC0" w:rsidRDefault="00B25FE4" w:rsidP="00933383"/>
        </w:tc>
      </w:tr>
      <w:bookmarkEnd w:id="0"/>
      <w:tr w:rsidR="00B25FE4" w:rsidRPr="00356CC0" w14:paraId="7DF8ABEA" w14:textId="77777777" w:rsidTr="00933383">
        <w:tc>
          <w:tcPr>
            <w:tcW w:w="3092" w:type="dxa"/>
          </w:tcPr>
          <w:p w14:paraId="68108B00" w14:textId="1A98D31A" w:rsidR="00B25FE4" w:rsidRPr="00356CC0" w:rsidRDefault="00DC6781" w:rsidP="00933383">
            <w:pPr>
              <w:rPr>
                <w:i/>
              </w:rPr>
            </w:pPr>
            <w:r>
              <w:rPr>
                <w:i/>
              </w:rPr>
              <w:t xml:space="preserve">Ex. </w:t>
            </w:r>
            <w:r w:rsidR="00B25FE4" w:rsidRPr="00356CC0">
              <w:rPr>
                <w:i/>
              </w:rPr>
              <w:t>Giving the student plenty of wait time to listen</w:t>
            </w:r>
            <w:r w:rsidR="0058109B" w:rsidRPr="00356CC0">
              <w:rPr>
                <w:i/>
              </w:rPr>
              <w:t>.</w:t>
            </w:r>
            <w:r w:rsidR="00B25FE4" w:rsidRPr="00356CC0">
              <w:rPr>
                <w:i/>
              </w:rPr>
              <w:t xml:space="preserve"> </w:t>
            </w:r>
          </w:p>
        </w:tc>
        <w:tc>
          <w:tcPr>
            <w:tcW w:w="3092" w:type="dxa"/>
          </w:tcPr>
          <w:p w14:paraId="5DB17BD5" w14:textId="712BA5C1" w:rsidR="00B25FE4" w:rsidRPr="00356CC0" w:rsidRDefault="00DC6781" w:rsidP="00933383">
            <w:pPr>
              <w:rPr>
                <w:i/>
              </w:rPr>
            </w:pPr>
            <w:r>
              <w:rPr>
                <w:i/>
              </w:rPr>
              <w:t xml:space="preserve">Ex. </w:t>
            </w:r>
            <w:r w:rsidR="00B25FE4" w:rsidRPr="00356CC0">
              <w:rPr>
                <w:i/>
              </w:rPr>
              <w:t>The video link that shows a student thinking and then responding</w:t>
            </w:r>
            <w:r w:rsidR="0058109B" w:rsidRPr="00356CC0">
              <w:rPr>
                <w:i/>
              </w:rPr>
              <w:t>.</w:t>
            </w:r>
          </w:p>
        </w:tc>
        <w:tc>
          <w:tcPr>
            <w:tcW w:w="3092" w:type="dxa"/>
          </w:tcPr>
          <w:p w14:paraId="7CE87C62" w14:textId="24B0AD2E" w:rsidR="00B25FE4" w:rsidRPr="00356CC0" w:rsidRDefault="00DC6781" w:rsidP="00933383">
            <w:pPr>
              <w:rPr>
                <w:i/>
              </w:rPr>
            </w:pPr>
            <w:r>
              <w:rPr>
                <w:i/>
              </w:rPr>
              <w:t xml:space="preserve">Ex. </w:t>
            </w:r>
            <w:bookmarkStart w:id="1" w:name="_GoBack"/>
            <w:bookmarkEnd w:id="1"/>
            <w:r w:rsidR="00B25FE4" w:rsidRPr="00356CC0">
              <w:rPr>
                <w:i/>
              </w:rPr>
              <w:t>A parent who has a child who is deaf-blind thanked me. She mentioned how hard it is to wait because her schedule is so busy. She wants to listen to her daughter in a new way.</w:t>
            </w:r>
          </w:p>
        </w:tc>
      </w:tr>
      <w:tr w:rsidR="00B25FE4" w:rsidRPr="00356CC0" w14:paraId="3115E3BF" w14:textId="77777777" w:rsidTr="00837350">
        <w:trPr>
          <w:trHeight w:val="1295"/>
        </w:trPr>
        <w:tc>
          <w:tcPr>
            <w:tcW w:w="3092" w:type="dxa"/>
          </w:tcPr>
          <w:p w14:paraId="47E83B00" w14:textId="77777777" w:rsidR="00B25FE4" w:rsidRPr="00356CC0" w:rsidRDefault="00B25FE4" w:rsidP="00933383"/>
        </w:tc>
        <w:tc>
          <w:tcPr>
            <w:tcW w:w="3092" w:type="dxa"/>
          </w:tcPr>
          <w:p w14:paraId="332C46BE" w14:textId="77777777" w:rsidR="00B25FE4" w:rsidRPr="00356CC0" w:rsidRDefault="00B25FE4" w:rsidP="00933383"/>
        </w:tc>
        <w:tc>
          <w:tcPr>
            <w:tcW w:w="3092" w:type="dxa"/>
          </w:tcPr>
          <w:p w14:paraId="44A2B566" w14:textId="77777777" w:rsidR="00B25FE4" w:rsidRPr="00356CC0" w:rsidRDefault="00B25FE4" w:rsidP="00933383"/>
        </w:tc>
      </w:tr>
    </w:tbl>
    <w:p w14:paraId="32ED5FA9" w14:textId="74FA1AB6" w:rsidR="00356CC0" w:rsidRPr="003F1480" w:rsidRDefault="00356CC0" w:rsidP="003F1480"/>
    <w:sectPr w:rsidR="00356CC0" w:rsidRPr="003F1480" w:rsidSect="003F1480">
      <w:headerReference w:type="default" r:id="rId7"/>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6C171" w14:textId="77777777" w:rsidR="00313255" w:rsidRDefault="00313255" w:rsidP="0058109B">
      <w:pPr>
        <w:spacing w:after="0" w:line="240" w:lineRule="auto"/>
      </w:pPr>
      <w:r>
        <w:separator/>
      </w:r>
    </w:p>
  </w:endnote>
  <w:endnote w:type="continuationSeparator" w:id="0">
    <w:p w14:paraId="0B7DA18D" w14:textId="77777777" w:rsidR="00313255" w:rsidRDefault="00313255" w:rsidP="0058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D7EA2" w14:textId="60774C21" w:rsidR="003B676B" w:rsidRPr="003F1480" w:rsidRDefault="003F1480" w:rsidP="003F1480">
    <w:pPr>
      <w:pStyle w:val="Footer"/>
    </w:pPr>
    <w:r>
      <w:t>OHOA February 2018</w:t>
    </w:r>
    <w:r>
      <w:tab/>
    </w: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F4620" w14:textId="77777777" w:rsidR="00313255" w:rsidRDefault="00313255" w:rsidP="0058109B">
      <w:pPr>
        <w:spacing w:after="0" w:line="240" w:lineRule="auto"/>
      </w:pPr>
      <w:r>
        <w:separator/>
      </w:r>
    </w:p>
  </w:footnote>
  <w:footnote w:type="continuationSeparator" w:id="0">
    <w:p w14:paraId="67AA8488" w14:textId="77777777" w:rsidR="00313255" w:rsidRDefault="00313255" w:rsidP="00581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7210" w14:textId="359B5B87" w:rsidR="0085152D" w:rsidRPr="00356CC0" w:rsidRDefault="0085152D" w:rsidP="0085152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E4"/>
    <w:rsid w:val="001C3E20"/>
    <w:rsid w:val="002A171E"/>
    <w:rsid w:val="00313255"/>
    <w:rsid w:val="00356CC0"/>
    <w:rsid w:val="003B676B"/>
    <w:rsid w:val="003E43F4"/>
    <w:rsid w:val="003F1480"/>
    <w:rsid w:val="005170C2"/>
    <w:rsid w:val="00532265"/>
    <w:rsid w:val="0058109B"/>
    <w:rsid w:val="006015AD"/>
    <w:rsid w:val="00606DAB"/>
    <w:rsid w:val="00612662"/>
    <w:rsid w:val="00760F0D"/>
    <w:rsid w:val="00837350"/>
    <w:rsid w:val="0085152D"/>
    <w:rsid w:val="008569C1"/>
    <w:rsid w:val="00A73585"/>
    <w:rsid w:val="00AA4E82"/>
    <w:rsid w:val="00AB0503"/>
    <w:rsid w:val="00B25FE4"/>
    <w:rsid w:val="00B71FF7"/>
    <w:rsid w:val="00BB1510"/>
    <w:rsid w:val="00CD64F2"/>
    <w:rsid w:val="00CF0710"/>
    <w:rsid w:val="00D44CCA"/>
    <w:rsid w:val="00D679D3"/>
    <w:rsid w:val="00DC6781"/>
    <w:rsid w:val="00DD0417"/>
    <w:rsid w:val="00F47A38"/>
    <w:rsid w:val="00FA4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30BC9E"/>
  <w15:docId w15:val="{0E6149F1-FC12-4BA3-AFDD-10D29E14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480"/>
    <w:rPr>
      <w:rFonts w:ascii="Tahoma" w:hAnsi="Tahoma" w:cs="Tahoma"/>
      <w:sz w:val="24"/>
      <w:szCs w:val="24"/>
    </w:rPr>
  </w:style>
  <w:style w:type="paragraph" w:styleId="Heading1">
    <w:name w:val="heading 1"/>
    <w:basedOn w:val="Normal"/>
    <w:next w:val="Normal"/>
    <w:link w:val="Heading1Char"/>
    <w:uiPriority w:val="9"/>
    <w:qFormat/>
    <w:rsid w:val="003F1480"/>
    <w:pPr>
      <w:spacing w:after="120"/>
      <w:jc w:val="center"/>
      <w:outlineLvl w:val="0"/>
    </w:pPr>
    <w:rPr>
      <w:b/>
      <w:color w:val="2F2F56"/>
      <w:sz w:val="36"/>
      <w:szCs w:val="36"/>
    </w:rPr>
  </w:style>
  <w:style w:type="paragraph" w:styleId="Heading2">
    <w:name w:val="heading 2"/>
    <w:basedOn w:val="Normal"/>
    <w:next w:val="Normal"/>
    <w:link w:val="Heading2Char"/>
    <w:uiPriority w:val="9"/>
    <w:unhideWhenUsed/>
    <w:qFormat/>
    <w:rsid w:val="003F1480"/>
    <w:pPr>
      <w:spacing w:before="240" w:after="240"/>
      <w:jc w:val="center"/>
      <w:outlineLvl w:val="1"/>
    </w:pPr>
    <w:rPr>
      <w:b/>
      <w:color w:val="2F2F56"/>
      <w:sz w:val="28"/>
      <w:szCs w:val="28"/>
    </w:rPr>
  </w:style>
  <w:style w:type="paragraph" w:styleId="Heading3">
    <w:name w:val="heading 3"/>
    <w:basedOn w:val="Normal"/>
    <w:next w:val="Normal"/>
    <w:link w:val="Heading3Char"/>
    <w:uiPriority w:val="9"/>
    <w:unhideWhenUsed/>
    <w:qFormat/>
    <w:rsid w:val="003F1480"/>
    <w:pPr>
      <w:spacing w:before="240" w:after="0"/>
      <w:outlineLvl w:val="2"/>
    </w:pPr>
    <w:rPr>
      <w:b/>
      <w:color w:val="2F2F56"/>
    </w:rPr>
  </w:style>
  <w:style w:type="paragraph" w:styleId="Heading4">
    <w:name w:val="heading 4"/>
    <w:basedOn w:val="Normal"/>
    <w:next w:val="Normal"/>
    <w:link w:val="Heading4Char"/>
    <w:uiPriority w:val="9"/>
    <w:semiHidden/>
    <w:unhideWhenUsed/>
    <w:qFormat/>
    <w:rsid w:val="003F1480"/>
    <w:pPr>
      <w:spacing w:before="240" w:after="0"/>
      <w:outlineLvl w:val="3"/>
    </w:pPr>
    <w:rPr>
      <w:b/>
      <w:i/>
      <w:color w:val="2F2F5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1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09B"/>
    <w:rPr>
      <w:rFonts w:eastAsiaTheme="minorHAnsi"/>
      <w:sz w:val="22"/>
      <w:szCs w:val="22"/>
    </w:rPr>
  </w:style>
  <w:style w:type="paragraph" w:styleId="Footer">
    <w:name w:val="footer"/>
    <w:basedOn w:val="Normal"/>
    <w:link w:val="FooterChar"/>
    <w:uiPriority w:val="99"/>
    <w:unhideWhenUsed/>
    <w:rsid w:val="00581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09B"/>
    <w:rPr>
      <w:rFonts w:eastAsiaTheme="minorHAnsi"/>
      <w:sz w:val="22"/>
      <w:szCs w:val="22"/>
    </w:rPr>
  </w:style>
  <w:style w:type="paragraph" w:styleId="BalloonText">
    <w:name w:val="Balloon Text"/>
    <w:basedOn w:val="Normal"/>
    <w:link w:val="BalloonTextChar"/>
    <w:uiPriority w:val="99"/>
    <w:semiHidden/>
    <w:unhideWhenUsed/>
    <w:rsid w:val="00581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58109B"/>
    <w:rPr>
      <w:rFonts w:ascii="Tahoma" w:eastAsiaTheme="minorHAnsi" w:hAnsi="Tahoma" w:cs="Tahoma"/>
      <w:sz w:val="16"/>
      <w:szCs w:val="16"/>
    </w:rPr>
  </w:style>
  <w:style w:type="character" w:customStyle="1" w:styleId="Heading1Char">
    <w:name w:val="Heading 1 Char"/>
    <w:basedOn w:val="DefaultParagraphFont"/>
    <w:link w:val="Heading1"/>
    <w:uiPriority w:val="9"/>
    <w:rsid w:val="003F1480"/>
    <w:rPr>
      <w:rFonts w:ascii="Tahoma" w:hAnsi="Tahoma" w:cs="Tahoma"/>
      <w:b/>
      <w:color w:val="2F2F56"/>
      <w:sz w:val="36"/>
      <w:szCs w:val="36"/>
    </w:rPr>
  </w:style>
  <w:style w:type="character" w:customStyle="1" w:styleId="Heading2Char">
    <w:name w:val="Heading 2 Char"/>
    <w:basedOn w:val="DefaultParagraphFont"/>
    <w:link w:val="Heading2"/>
    <w:uiPriority w:val="9"/>
    <w:rsid w:val="003F1480"/>
    <w:rPr>
      <w:rFonts w:ascii="Tahoma" w:hAnsi="Tahoma" w:cs="Tahoma"/>
      <w:b/>
      <w:color w:val="2F2F56"/>
      <w:sz w:val="28"/>
      <w:szCs w:val="28"/>
    </w:rPr>
  </w:style>
  <w:style w:type="character" w:customStyle="1" w:styleId="Heading3Char">
    <w:name w:val="Heading 3 Char"/>
    <w:basedOn w:val="DefaultParagraphFont"/>
    <w:link w:val="Heading3"/>
    <w:uiPriority w:val="9"/>
    <w:rsid w:val="003F1480"/>
    <w:rPr>
      <w:rFonts w:ascii="Tahoma" w:hAnsi="Tahoma" w:cs="Tahoma"/>
      <w:b/>
      <w:color w:val="2F2F56"/>
      <w:sz w:val="24"/>
      <w:szCs w:val="24"/>
    </w:rPr>
  </w:style>
  <w:style w:type="character" w:customStyle="1" w:styleId="Heading4Char">
    <w:name w:val="Heading 4 Char"/>
    <w:basedOn w:val="DefaultParagraphFont"/>
    <w:link w:val="Heading4"/>
    <w:uiPriority w:val="9"/>
    <w:semiHidden/>
    <w:rsid w:val="003F1480"/>
    <w:rPr>
      <w:rFonts w:ascii="Tahoma" w:hAnsi="Tahoma" w:cs="Tahoma"/>
      <w:b/>
      <w:i/>
      <w:color w:val="2F2F56"/>
    </w:rPr>
  </w:style>
  <w:style w:type="character" w:styleId="PageNumber">
    <w:name w:val="page number"/>
    <w:basedOn w:val="DefaultParagraphFont"/>
    <w:rsid w:val="003F1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B. Zobel</dc:creator>
  <cp:lastModifiedBy>Peggy Malloy</cp:lastModifiedBy>
  <cp:revision>3</cp:revision>
  <dcterms:created xsi:type="dcterms:W3CDTF">2018-03-06T18:30:00Z</dcterms:created>
  <dcterms:modified xsi:type="dcterms:W3CDTF">2018-03-10T00:33:00Z</dcterms:modified>
</cp:coreProperties>
</file>