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3.0.0 -->
  <w:body>
    <w:p w:rsidR="000B6487" w:rsidRPr="000B6487" w:rsidP="000B6487">
      <w:pPr>
        <w:bidi w:val="0"/>
        <w:rPr>
          <w:rFonts w:ascii="Tahoma" w:eastAsia="Cambria" w:hAnsi="Tahoma" w:cs="Times New Roman"/>
          <w:szCs w:val="24"/>
        </w:rPr>
      </w:pPr>
      <w:r w:rsidRPr="000B6487">
        <w:rPr>
          <w:rFonts w:ascii="Tahoma" w:eastAsia="Cambria" w:hAnsi="Tahoma" w:cs="Times New Roman"/>
          <w:b/>
          <w:noProof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60960</wp:posOffset>
            </wp:positionH>
            <wp:positionV relativeFrom="margin">
              <wp:posOffset>-259080</wp:posOffset>
            </wp:positionV>
            <wp:extent cx="804672" cy="804672"/>
            <wp:effectExtent l="0" t="0" r="0" b="0"/>
            <wp:wrapTight wrapText="bothSides">
              <wp:wrapPolygon>
                <wp:start x="0" y="0"/>
                <wp:lineTo x="0" y="20969"/>
                <wp:lineTo x="20969" y="20969"/>
                <wp:lineTo x="20969" y="0"/>
                <wp:lineTo x="0" y="0"/>
              </wp:wrapPolygon>
            </wp:wrapTight>
            <wp:docPr id="7" name="Picture 1" descr="OHO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loyp\Dropbox\Intervener\ohoa logo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672" cy="804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6487">
        <w:rPr>
          <w:rFonts w:ascii="Tahoma" w:eastAsia="Cambria" w:hAnsi="Tahoma" w:cs="Times New Roman"/>
          <w:szCs w:val="24"/>
          <w:rtl w:val="0"/>
          <w:lang w:val="es-ES"/>
        </w:rPr>
        <w:t xml:space="preserve">Manos abiertas, acceso abierto — Módulos de aprendizaje para el interventor de sordo-ciegos </w:t>
      </w:r>
    </w:p>
    <w:p w:rsidR="001A341B" w:rsidRPr="000B6487" w:rsidP="000B6487">
      <w:pPr>
        <w:bidi w:val="0"/>
        <w:spacing w:after="400"/>
        <w:rPr>
          <w:rFonts w:ascii="Tahoma" w:eastAsia="Cambria" w:hAnsi="Tahoma" w:cs="Times New Roman"/>
          <w:szCs w:val="24"/>
        </w:rPr>
      </w:pPr>
      <w:r w:rsidRPr="000B6487">
        <w:rPr>
          <w:rFonts w:ascii="Tahoma" w:eastAsia="Cambria" w:hAnsi="Tahoma" w:cs="Times New Roman"/>
          <w:szCs w:val="24"/>
          <w:rtl w:val="0"/>
          <w:lang w:val="es-ES"/>
        </w:rPr>
        <w:t xml:space="preserve">Módulo: Comprender los principios de la comunicación </w:t>
      </w:r>
    </w:p>
    <w:p w:rsidR="000B6487" w:rsidP="000B6487">
      <w:pPr>
        <w:pStyle w:val="Heading1"/>
        <w:bidi w:val="0"/>
        <w:spacing w:before="0" w:after="120"/>
        <w:jc w:val="center"/>
      </w:pPr>
      <w:r w:rsidRPr="001A341B">
        <w:rPr>
          <w:rtl w:val="0"/>
          <w:lang w:val="es-ES"/>
        </w:rPr>
        <w:t>Análisis del intercambio de comunicación — niños pequeños: Ejemplos</w:t>
      </w:r>
    </w:p>
    <w:p w:rsidR="00926CBA" w:rsidP="0045313E">
      <w:pPr>
        <w:bidi w:val="0"/>
        <w:spacing w:before="360"/>
        <w:rPr>
          <w:rFonts w:ascii="Tahoma" w:hAnsi="Tahoma" w:cs="Tahoma"/>
        </w:rPr>
      </w:pPr>
      <w:r w:rsidRPr="00B71AB3">
        <w:rPr>
          <w:rFonts w:asciiTheme="minorHAnsi" w:hAnsiTheme="minorHAnsi" w:cstheme="minorHAnsi"/>
          <w:szCs w:val="24"/>
          <w:rtl w:val="0"/>
          <w:lang w:val="es-ES"/>
        </w:rPr>
        <w:t xml:space="preserve">Los formularios en las siguientes dos páginas acompañan a la diapositiva 22 con respecto a la presentación: "Comprensión de la comunicación" en la actividad de aprendizaje 1. Se refieren a los ejemplos en </w:t>
      </w:r>
      <w:r>
        <w:fldChar w:fldCharType="begin"/>
      </w:r>
      <w:r>
        <w:rPr>
          <w:rtl w:val="0"/>
          <w:lang w:val="es-ES"/>
        </w:rPr>
        <w:instrText xml:space="preserve"> HYPERLINK "https://www.youtube.com/watch?v=sL3vqlHabck" </w:instrText>
      </w:r>
      <w:r>
        <w:fldChar w:fldCharType="separate"/>
      </w:r>
      <w:r w:rsidRPr="00250620" w:rsidR="00613E65">
        <w:rPr>
          <w:rStyle w:val="Hyperlink"/>
          <w:rFonts w:asciiTheme="minorHAnsi" w:hAnsiTheme="minorHAnsi" w:cstheme="minorHAnsi"/>
          <w:szCs w:val="24"/>
          <w:rtl w:val="0"/>
          <w:lang w:val="es-ES"/>
        </w:rPr>
        <w:t xml:space="preserve">este video </w:t>
      </w:r>
      <w:r>
        <w:fldChar w:fldCharType="end"/>
      </w:r>
      <w:bookmarkStart w:id="0" w:name="_GoBack"/>
      <w:bookmarkEnd w:id="0"/>
      <w:r w:rsidRPr="00B71AB3">
        <w:rPr>
          <w:rFonts w:asciiTheme="minorHAnsi" w:hAnsiTheme="minorHAnsi" w:cstheme="minorHAnsi"/>
          <w:szCs w:val="24"/>
          <w:rtl w:val="0"/>
          <w:lang w:val="es-ES"/>
        </w:rPr>
        <w:t xml:space="preserve">(https://www.youtube.com/watch?v=sL3vqlHabck). </w:t>
      </w:r>
    </w:p>
    <w:p w:rsidR="0045313E" w:rsidP="0045313E">
      <w:pPr>
        <w:spacing w:before="360" w:after="9480"/>
        <w:rPr>
          <w:rFonts w:asciiTheme="majorHAnsi" w:hAnsiTheme="majorHAnsi" w:cstheme="majorHAnsi"/>
        </w:rPr>
      </w:pPr>
    </w:p>
    <w:p w:rsidR="0045313E" w:rsidP="0045313E">
      <w:pPr>
        <w:pStyle w:val="Heading2"/>
        <w:spacing w:before="2400"/>
        <w:sectPr w:rsidSect="0045313E">
          <w:headerReference w:type="default" r:id="rId6"/>
          <w:footerReference w:type="default" r:id="rId7"/>
          <w:pgSz w:w="12240" w:h="15840"/>
          <w:pgMar w:top="1080" w:right="1440" w:bottom="1080" w:left="1440" w:header="720" w:footer="720" w:gutter="0"/>
          <w:cols w:space="720"/>
          <w:docGrid w:linePitch="360"/>
        </w:sectPr>
      </w:pPr>
    </w:p>
    <w:p w:rsidR="0045313E" w:rsidRPr="0045313E" w:rsidP="0045313E">
      <w:pPr>
        <w:pStyle w:val="Heading2"/>
        <w:bidi w:val="0"/>
      </w:pPr>
      <w:r w:rsidRPr="0045313E">
        <w:rPr>
          <w:rtl w:val="0"/>
          <w:lang w:val="es-ES"/>
        </w:rPr>
        <w:t>Formulario del análisis del intercambio de comunicación — niños pequeños (ejemplos 1 y 2)</w:t>
      </w:r>
    </w:p>
    <w:tbl>
      <w:tblPr>
        <w:tblW w:w="13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70"/>
        <w:gridCol w:w="4410"/>
        <w:gridCol w:w="4500"/>
      </w:tblGrid>
      <w:tr w:rsidTr="0045313E">
        <w:tblPrEx>
          <w:tblW w:w="13680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720"/>
          <w:jc w:val="center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45313E" w:rsidRPr="00FB2B94" w:rsidP="00356FD8">
            <w:pPr>
              <w:bidi w:val="0"/>
              <w:rPr>
                <w:rFonts w:ascii="Tahoma" w:hAnsi="Tahoma" w:cs="Tahoma"/>
                <w:b/>
                <w:sz w:val="22"/>
              </w:rPr>
            </w:pPr>
            <w:r w:rsidRPr="00FB2B94">
              <w:rPr>
                <w:rFonts w:ascii="Tahoma" w:hAnsi="Tahoma" w:cs="Tahoma"/>
                <w:b/>
                <w:sz w:val="22"/>
                <w:rtl w:val="0"/>
                <w:lang w:val="es-ES"/>
              </w:rPr>
              <w:t>Características de la comunicación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45313E" w:rsidRPr="0045313E" w:rsidP="00356FD8">
            <w:pPr>
              <w:bidi w:val="0"/>
              <w:jc w:val="center"/>
              <w:rPr>
                <w:rFonts w:ascii="Tahoma" w:eastAsia="Times New Roman" w:hAnsi="Tahoma" w:cs="Tahoma"/>
                <w:b/>
                <w:sz w:val="22"/>
              </w:rPr>
            </w:pPr>
            <w:r w:rsidRPr="0045313E">
              <w:rPr>
                <w:rFonts w:ascii="Tahoma" w:eastAsia="Times New Roman" w:hAnsi="Tahoma" w:cs="Tahoma"/>
                <w:b/>
                <w:sz w:val="22"/>
                <w:rtl w:val="0"/>
                <w:lang w:val="es-ES"/>
              </w:rPr>
              <w:t>Ejemplo 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E" w:rsidRPr="0045313E" w:rsidP="00356FD8">
            <w:pPr>
              <w:bidi w:val="0"/>
              <w:jc w:val="center"/>
              <w:rPr>
                <w:rFonts w:ascii="Tahoma" w:eastAsia="Times New Roman" w:hAnsi="Tahoma" w:cs="Tahoma"/>
                <w:b/>
                <w:sz w:val="22"/>
              </w:rPr>
            </w:pPr>
            <w:r w:rsidRPr="0045313E">
              <w:rPr>
                <w:rFonts w:ascii="Tahoma" w:eastAsia="Times New Roman" w:hAnsi="Tahoma" w:cs="Tahoma"/>
                <w:b/>
                <w:sz w:val="22"/>
                <w:rtl w:val="0"/>
                <w:lang w:val="es-ES"/>
              </w:rPr>
              <w:t>Ejemplo 2</w:t>
            </w:r>
          </w:p>
        </w:tc>
      </w:tr>
      <w:tr w:rsidTr="0045313E">
        <w:tblPrEx>
          <w:tblW w:w="13680" w:type="dxa"/>
          <w:jc w:val="center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720"/>
          <w:jc w:val="center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45313E" w:rsidRPr="007A3185" w:rsidP="00356FD8">
            <w:pPr>
              <w:bidi w:val="0"/>
              <w:rPr>
                <w:rFonts w:ascii="Tahoma" w:hAnsi="Tahoma" w:cs="Tahoma"/>
                <w:b/>
                <w:sz w:val="22"/>
              </w:rPr>
            </w:pPr>
            <w:r w:rsidRPr="007A3185">
              <w:rPr>
                <w:rFonts w:ascii="Tahoma" w:hAnsi="Tahoma" w:cs="Tahoma"/>
                <w:b/>
                <w:sz w:val="22"/>
                <w:rtl w:val="0"/>
                <w:lang w:val="es-ES"/>
              </w:rPr>
              <w:t>Persona que se está comunicando y descripción del segmento de comunicación</w:t>
            </w:r>
          </w:p>
          <w:p w:rsidR="0045313E" w:rsidRPr="0045313E" w:rsidP="00356FD8">
            <w:pPr>
              <w:bidi w:val="0"/>
              <w:rPr>
                <w:rFonts w:ascii="Tahoma" w:hAnsi="Tahoma" w:cs="Tahoma"/>
                <w:sz w:val="22"/>
              </w:rPr>
            </w:pPr>
            <w:r w:rsidRPr="0045313E">
              <w:rPr>
                <w:rFonts w:ascii="Tahoma" w:hAnsi="Tahoma" w:cs="Tahoma"/>
                <w:sz w:val="22"/>
                <w:rtl w:val="0"/>
                <w:lang w:val="es-ES"/>
              </w:rPr>
              <w:t>(La descripción se refiere a las palabras concretas que se expresaron o una descripción de los movimientos).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45313E" w:rsidRPr="007A3185" w:rsidP="00356FD8">
            <w:pPr>
              <w:bidi w:val="0"/>
              <w:rPr>
                <w:rFonts w:ascii="Tahoma" w:eastAsia="Times New Roman" w:hAnsi="Tahoma" w:cs="Tahoma"/>
                <w:sz w:val="22"/>
              </w:rPr>
            </w:pPr>
            <w:r w:rsidRPr="007A3185">
              <w:rPr>
                <w:rFonts w:ascii="Tahoma" w:eastAsia="Times New Roman" w:hAnsi="Tahoma" w:cs="Tahoma"/>
                <w:sz w:val="22"/>
                <w:rtl w:val="0"/>
                <w:lang w:val="es-ES"/>
              </w:rPr>
              <w:t>Niña: "Me pregunto si te gustaría que yo y papá te podemos recoger para ir al parque"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E" w:rsidRPr="007A3185" w:rsidP="00356FD8">
            <w:pPr>
              <w:bidi w:val="0"/>
              <w:rPr>
                <w:rFonts w:ascii="Tahoma" w:eastAsia="Times New Roman" w:hAnsi="Tahoma" w:cs="Tahoma"/>
                <w:sz w:val="22"/>
              </w:rPr>
            </w:pPr>
            <w:r w:rsidRPr="007A3185">
              <w:rPr>
                <w:rFonts w:ascii="Tahoma" w:eastAsia="Times New Roman" w:hAnsi="Tahoma" w:cs="Tahoma"/>
                <w:sz w:val="22"/>
                <w:rtl w:val="0"/>
                <w:lang w:val="es-ES"/>
              </w:rPr>
              <w:t>Niño: "¿Qué significa esto?"</w:t>
            </w:r>
          </w:p>
        </w:tc>
      </w:tr>
      <w:tr w:rsidTr="0045313E">
        <w:tblPrEx>
          <w:tblW w:w="13680" w:type="dxa"/>
          <w:jc w:val="center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720"/>
          <w:jc w:val="center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45313E" w:rsidRPr="007A3185" w:rsidP="00356FD8">
            <w:pPr>
              <w:bidi w:val="0"/>
              <w:rPr>
                <w:rFonts w:ascii="Tahoma" w:hAnsi="Tahoma" w:cs="Tahoma"/>
                <w:b/>
                <w:sz w:val="22"/>
              </w:rPr>
            </w:pPr>
            <w:r w:rsidRPr="007A3185">
              <w:rPr>
                <w:rFonts w:ascii="Tahoma" w:hAnsi="Tahoma" w:cs="Tahoma"/>
                <w:b/>
                <w:sz w:val="22"/>
                <w:rtl w:val="0"/>
                <w:lang w:val="es-ES"/>
              </w:rPr>
              <w:t xml:space="preserve">Formulario de comunicación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45313E" w:rsidRPr="007A3185" w:rsidP="00356FD8">
            <w:pPr>
              <w:bidi w:val="0"/>
              <w:rPr>
                <w:rFonts w:ascii="Tahoma" w:eastAsia="Times New Roman" w:hAnsi="Tahoma" w:cs="Tahoma"/>
                <w:sz w:val="22"/>
              </w:rPr>
            </w:pPr>
            <w:r w:rsidRPr="007A3185">
              <w:rPr>
                <w:rFonts w:ascii="Tahoma" w:eastAsia="Times New Roman" w:hAnsi="Tahoma" w:cs="Tahoma"/>
                <w:sz w:val="22"/>
                <w:rtl w:val="0"/>
                <w:lang w:val="es-ES"/>
              </w:rPr>
              <w:t>Palabras pronunciadas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E" w:rsidRPr="007A3185" w:rsidP="00356FD8">
            <w:pPr>
              <w:bidi w:val="0"/>
              <w:rPr>
                <w:rFonts w:ascii="Tahoma" w:eastAsia="Times New Roman" w:hAnsi="Tahoma" w:cs="Tahoma"/>
                <w:sz w:val="22"/>
              </w:rPr>
            </w:pPr>
            <w:r w:rsidRPr="007A3185">
              <w:rPr>
                <w:rFonts w:ascii="Tahoma" w:eastAsia="Times New Roman" w:hAnsi="Tahoma" w:cs="Tahoma"/>
                <w:sz w:val="22"/>
                <w:rtl w:val="0"/>
                <w:lang w:val="es-ES"/>
              </w:rPr>
              <w:t>Palabras pronunciadas</w:t>
            </w:r>
          </w:p>
        </w:tc>
      </w:tr>
      <w:tr w:rsidTr="0045313E">
        <w:tblPrEx>
          <w:tblW w:w="13680" w:type="dxa"/>
          <w:jc w:val="center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720"/>
          <w:jc w:val="center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45313E" w:rsidRPr="007A3185" w:rsidP="00356FD8">
            <w:pPr>
              <w:bidi w:val="0"/>
              <w:rPr>
                <w:rFonts w:ascii="Tahoma" w:hAnsi="Tahoma" w:cs="Tahoma"/>
                <w:b/>
                <w:sz w:val="22"/>
              </w:rPr>
            </w:pPr>
            <w:r w:rsidRPr="007A3185">
              <w:rPr>
                <w:rFonts w:ascii="Tahoma" w:hAnsi="Tahoma" w:cs="Tahoma"/>
                <w:b/>
                <w:sz w:val="22"/>
                <w:rtl w:val="0"/>
                <w:lang w:val="es-ES"/>
              </w:rPr>
              <w:t>Modo sensorial</w:t>
            </w:r>
          </w:p>
          <w:p w:rsidR="0045313E" w:rsidRPr="007A3185" w:rsidP="00356FD8">
            <w:pPr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45313E" w:rsidRPr="007A3185" w:rsidP="00356FD8">
            <w:pPr>
              <w:bidi w:val="0"/>
              <w:rPr>
                <w:rFonts w:ascii="Tahoma" w:eastAsia="Times New Roman" w:hAnsi="Tahoma" w:cs="Tahoma"/>
                <w:sz w:val="22"/>
              </w:rPr>
            </w:pPr>
            <w:r w:rsidRPr="007A3185">
              <w:rPr>
                <w:rFonts w:ascii="Tahoma" w:eastAsia="Times New Roman" w:hAnsi="Tahoma" w:cs="Tahoma"/>
                <w:sz w:val="22"/>
                <w:rtl w:val="0"/>
                <w:lang w:val="es-ES"/>
              </w:rPr>
              <w:t>Auditivo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E" w:rsidRPr="007A3185" w:rsidP="00356FD8">
            <w:pPr>
              <w:bidi w:val="0"/>
              <w:rPr>
                <w:rFonts w:ascii="Tahoma" w:eastAsia="Times New Roman" w:hAnsi="Tahoma" w:cs="Tahoma"/>
                <w:sz w:val="22"/>
              </w:rPr>
            </w:pPr>
            <w:r w:rsidRPr="007A3185">
              <w:rPr>
                <w:rFonts w:ascii="Tahoma" w:eastAsia="Times New Roman" w:hAnsi="Tahoma" w:cs="Tahoma"/>
                <w:sz w:val="22"/>
                <w:rtl w:val="0"/>
                <w:lang w:val="es-ES"/>
              </w:rPr>
              <w:t>Auditivo</w:t>
            </w:r>
          </w:p>
        </w:tc>
      </w:tr>
      <w:tr w:rsidTr="0045313E">
        <w:tblPrEx>
          <w:tblW w:w="13680" w:type="dxa"/>
          <w:jc w:val="center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720"/>
          <w:jc w:val="center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45313E" w:rsidRPr="007A3185" w:rsidP="00356FD8">
            <w:pPr>
              <w:bidi w:val="0"/>
              <w:rPr>
                <w:rFonts w:ascii="Tahoma" w:hAnsi="Tahoma" w:cs="Tahoma"/>
                <w:b/>
                <w:sz w:val="22"/>
              </w:rPr>
            </w:pPr>
            <w:r w:rsidRPr="007A3185">
              <w:rPr>
                <w:rFonts w:ascii="Tahoma" w:hAnsi="Tahoma" w:cs="Tahoma"/>
                <w:b/>
                <w:sz w:val="22"/>
                <w:rtl w:val="0"/>
                <w:lang w:val="es-ES"/>
              </w:rPr>
              <w:t>Función de la comunicación</w:t>
            </w:r>
          </w:p>
          <w:p w:rsidR="0045313E" w:rsidRPr="007A3185" w:rsidP="00356FD8">
            <w:pPr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45313E" w:rsidRPr="007A3185" w:rsidP="00356FD8">
            <w:pPr>
              <w:bidi w:val="0"/>
              <w:rPr>
                <w:rFonts w:ascii="Tahoma" w:eastAsia="Times New Roman" w:hAnsi="Tahoma" w:cs="Tahoma"/>
                <w:sz w:val="22"/>
              </w:rPr>
            </w:pPr>
            <w:r w:rsidRPr="007A3185">
              <w:rPr>
                <w:rFonts w:ascii="Tahoma" w:eastAsia="Times New Roman" w:hAnsi="Tahoma" w:cs="Tahoma"/>
                <w:sz w:val="22"/>
                <w:rtl w:val="0"/>
                <w:lang w:val="es-ES"/>
              </w:rPr>
              <w:t>Solicitud para ir al parque juntos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E" w:rsidRPr="007A3185" w:rsidP="00356FD8">
            <w:pPr>
              <w:bidi w:val="0"/>
              <w:rPr>
                <w:rFonts w:ascii="Tahoma" w:eastAsia="Times New Roman" w:hAnsi="Tahoma" w:cs="Tahoma"/>
                <w:sz w:val="22"/>
              </w:rPr>
            </w:pPr>
            <w:r w:rsidRPr="007A3185">
              <w:rPr>
                <w:rFonts w:ascii="Tahoma" w:eastAsia="Times New Roman" w:hAnsi="Tahoma" w:cs="Tahoma"/>
                <w:sz w:val="22"/>
                <w:rtl w:val="0"/>
                <w:lang w:val="es-ES"/>
              </w:rPr>
              <w:t>Necesidad de aclaración</w:t>
            </w:r>
          </w:p>
        </w:tc>
      </w:tr>
      <w:tr w:rsidTr="0045313E">
        <w:tblPrEx>
          <w:tblW w:w="13680" w:type="dxa"/>
          <w:jc w:val="center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720"/>
          <w:jc w:val="center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45313E" w:rsidRPr="007A3185" w:rsidP="00356FD8">
            <w:pPr>
              <w:bidi w:val="0"/>
              <w:rPr>
                <w:rFonts w:ascii="Tahoma" w:hAnsi="Tahoma" w:cs="Tahoma"/>
                <w:b/>
                <w:sz w:val="22"/>
              </w:rPr>
            </w:pPr>
            <w:r w:rsidRPr="007A3185">
              <w:rPr>
                <w:rFonts w:ascii="Tahoma" w:hAnsi="Tahoma" w:cs="Tahoma"/>
                <w:b/>
                <w:sz w:val="22"/>
                <w:rtl w:val="0"/>
                <w:lang w:val="es-ES"/>
              </w:rPr>
              <w:t>Significado</w:t>
            </w:r>
          </w:p>
          <w:p w:rsidR="0045313E" w:rsidRPr="007A3185" w:rsidP="00356FD8">
            <w:pPr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45313E" w:rsidRPr="007A3185" w:rsidP="00356FD8">
            <w:pPr>
              <w:bidi w:val="0"/>
              <w:rPr>
                <w:rFonts w:ascii="Tahoma" w:eastAsia="Times New Roman" w:hAnsi="Tahoma" w:cs="Tahoma"/>
                <w:sz w:val="22"/>
              </w:rPr>
            </w:pPr>
            <w:r w:rsidRPr="007A3185">
              <w:rPr>
                <w:rFonts w:ascii="Tahoma" w:eastAsia="Times New Roman" w:hAnsi="Tahoma" w:cs="Tahoma"/>
                <w:sz w:val="22"/>
                <w:rtl w:val="0"/>
                <w:lang w:val="es-ES"/>
              </w:rPr>
              <w:t>Me gustaría ir al parque contigo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E" w:rsidRPr="007A3185" w:rsidP="00356FD8">
            <w:pPr>
              <w:bidi w:val="0"/>
              <w:rPr>
                <w:rFonts w:ascii="Tahoma" w:eastAsia="Times New Roman" w:hAnsi="Tahoma" w:cs="Tahoma"/>
                <w:sz w:val="22"/>
              </w:rPr>
            </w:pPr>
            <w:r w:rsidRPr="007A3185">
              <w:rPr>
                <w:rFonts w:ascii="Tahoma" w:eastAsia="Times New Roman" w:hAnsi="Tahoma" w:cs="Tahoma"/>
                <w:sz w:val="22"/>
                <w:rtl w:val="0"/>
                <w:lang w:val="es-ES"/>
              </w:rPr>
              <w:t>¿Puedes decirme a qué te refieres?</w:t>
            </w:r>
          </w:p>
        </w:tc>
      </w:tr>
      <w:tr w:rsidTr="0045313E">
        <w:tblPrEx>
          <w:tblW w:w="13680" w:type="dxa"/>
          <w:jc w:val="center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720"/>
          <w:jc w:val="center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45313E" w:rsidRPr="007A3185" w:rsidP="00356FD8">
            <w:pPr>
              <w:bidi w:val="0"/>
              <w:rPr>
                <w:rFonts w:ascii="Tahoma" w:hAnsi="Tahoma" w:cs="Tahoma"/>
                <w:b/>
                <w:sz w:val="22"/>
              </w:rPr>
            </w:pPr>
            <w:r w:rsidRPr="007A3185">
              <w:rPr>
                <w:rFonts w:ascii="Tahoma" w:hAnsi="Tahoma" w:cs="Tahoma"/>
                <w:b/>
                <w:sz w:val="22"/>
                <w:rtl w:val="0"/>
                <w:lang w:val="es-ES"/>
              </w:rPr>
              <w:t xml:space="preserve">Intercambio de respuestas/turnos </w:t>
            </w:r>
          </w:p>
          <w:p w:rsidR="0045313E" w:rsidRPr="0045313E" w:rsidP="00356FD8">
            <w:pPr>
              <w:bidi w:val="0"/>
              <w:rPr>
                <w:rFonts w:ascii="Tahoma" w:hAnsi="Tahoma" w:cs="Tahoma"/>
                <w:sz w:val="22"/>
              </w:rPr>
            </w:pPr>
            <w:r w:rsidRPr="0045313E">
              <w:rPr>
                <w:rFonts w:ascii="Tahoma" w:hAnsi="Tahoma" w:cs="Tahoma"/>
                <w:sz w:val="22"/>
                <w:rtl w:val="0"/>
                <w:lang w:val="es-ES"/>
              </w:rPr>
              <w:t>(¿Cómo responde la segunda persona?)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45313E" w:rsidRPr="007A3185" w:rsidP="00356FD8">
            <w:pPr>
              <w:bidi w:val="0"/>
              <w:rPr>
                <w:rFonts w:ascii="Tahoma" w:eastAsia="Times New Roman" w:hAnsi="Tahoma" w:cs="Tahoma"/>
                <w:sz w:val="22"/>
              </w:rPr>
            </w:pPr>
            <w:r w:rsidRPr="007A3185">
              <w:rPr>
                <w:rFonts w:ascii="Tahoma" w:eastAsia="Times New Roman" w:hAnsi="Tahoma" w:cs="Tahoma"/>
                <w:sz w:val="22"/>
                <w:rtl w:val="0"/>
                <w:lang w:val="es-ES"/>
              </w:rPr>
              <w:t>Niño: "¿Qué significa esto?"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E" w:rsidRPr="007A3185" w:rsidP="00356FD8">
            <w:pPr>
              <w:bidi w:val="0"/>
              <w:rPr>
                <w:rFonts w:ascii="Tahoma" w:eastAsia="Times New Roman" w:hAnsi="Tahoma" w:cs="Tahoma"/>
                <w:sz w:val="22"/>
              </w:rPr>
            </w:pPr>
            <w:r w:rsidRPr="007A3185">
              <w:rPr>
                <w:rFonts w:ascii="Tahoma" w:eastAsia="Times New Roman" w:hAnsi="Tahoma" w:cs="Tahoma"/>
                <w:sz w:val="22"/>
                <w:rtl w:val="0"/>
                <w:lang w:val="es-ES"/>
              </w:rPr>
              <w:t>Niña: "¡Al parque!"</w:t>
            </w:r>
          </w:p>
        </w:tc>
      </w:tr>
      <w:tr w:rsidTr="0045313E">
        <w:tblPrEx>
          <w:tblW w:w="13680" w:type="dxa"/>
          <w:jc w:val="center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720"/>
          <w:jc w:val="center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45313E" w:rsidRPr="007A3185" w:rsidP="00356FD8">
            <w:pPr>
              <w:bidi w:val="0"/>
              <w:rPr>
                <w:rFonts w:ascii="Tahoma" w:hAnsi="Tahoma" w:cs="Tahoma"/>
                <w:b/>
                <w:sz w:val="22"/>
              </w:rPr>
            </w:pPr>
            <w:r w:rsidRPr="007A3185">
              <w:rPr>
                <w:rFonts w:ascii="Tahoma" w:hAnsi="Tahoma" w:cs="Tahoma"/>
                <w:b/>
                <w:sz w:val="22"/>
                <w:rtl w:val="0"/>
                <w:lang w:val="es-ES"/>
              </w:rPr>
              <w:t xml:space="preserve">Entendimiento receptivo </w:t>
            </w:r>
          </w:p>
          <w:p w:rsidR="0045313E" w:rsidRPr="0045313E" w:rsidP="00356FD8">
            <w:pPr>
              <w:bidi w:val="0"/>
              <w:rPr>
                <w:rFonts w:ascii="Tahoma" w:hAnsi="Tahoma" w:cs="Tahoma"/>
                <w:sz w:val="22"/>
              </w:rPr>
            </w:pPr>
            <w:r w:rsidRPr="0045313E">
              <w:rPr>
                <w:rFonts w:ascii="Tahoma" w:hAnsi="Tahoma" w:cs="Tahoma"/>
                <w:sz w:val="22"/>
                <w:rtl w:val="0"/>
                <w:lang w:val="es-ES"/>
              </w:rPr>
              <w:t>(¿La segunda persona pareció comprender el significado del mensaje de conformidad con la intención de la primera persona? Es decir, ¿el significado se compartió entre las dos personas?)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45313E" w:rsidRPr="007A3185" w:rsidP="00356FD8">
            <w:pPr>
              <w:bidi w:val="0"/>
              <w:rPr>
                <w:rFonts w:ascii="Tahoma" w:eastAsia="Times New Roman" w:hAnsi="Tahoma" w:cs="Tahoma"/>
                <w:sz w:val="22"/>
              </w:rPr>
            </w:pPr>
            <w:r w:rsidRPr="007A3185">
              <w:rPr>
                <w:rFonts w:ascii="Tahoma" w:eastAsia="Times New Roman" w:hAnsi="Tahoma" w:cs="Tahoma"/>
                <w:sz w:val="22"/>
                <w:rtl w:val="0"/>
                <w:lang w:val="es-ES"/>
              </w:rPr>
              <w:t>No, las dos personas no se entendieron mutuamente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13E" w:rsidRPr="007A3185" w:rsidP="00356FD8">
            <w:pPr>
              <w:bidi w:val="0"/>
              <w:rPr>
                <w:rFonts w:ascii="Tahoma" w:eastAsia="Times New Roman" w:hAnsi="Tahoma" w:cs="Tahoma"/>
                <w:sz w:val="22"/>
              </w:rPr>
            </w:pPr>
            <w:r w:rsidRPr="007A3185">
              <w:rPr>
                <w:rFonts w:ascii="Tahoma" w:eastAsia="Times New Roman" w:hAnsi="Tahoma" w:cs="Tahoma"/>
                <w:sz w:val="22"/>
                <w:rtl w:val="0"/>
                <w:lang w:val="es-ES"/>
              </w:rPr>
              <w:t>Sí, las dos personas se entendieron mutuamente</w:t>
            </w:r>
          </w:p>
        </w:tc>
      </w:tr>
    </w:tbl>
    <w:p w:rsidR="0045313E" w:rsidRPr="0045313E" w:rsidP="0045313E">
      <w:pPr>
        <w:spacing w:before="360"/>
        <w:rPr>
          <w:rFonts w:asciiTheme="majorHAnsi" w:hAnsiTheme="majorHAnsi" w:cstheme="majorHAnsi"/>
        </w:rPr>
        <w:sectPr w:rsidSect="0045313E">
          <w:pgSz w:w="15840" w:h="12240" w:orient="landscape"/>
          <w:pgMar w:top="1080" w:right="1440" w:bottom="1080" w:left="1440" w:header="720" w:footer="720" w:gutter="0"/>
          <w:cols w:space="720"/>
          <w:docGrid w:linePitch="360"/>
        </w:sectPr>
      </w:pPr>
    </w:p>
    <w:p w:rsidR="00613E65" w:rsidRPr="0045313E" w:rsidP="0045313E">
      <w:pPr>
        <w:pStyle w:val="Heading2"/>
        <w:bidi w:val="0"/>
      </w:pPr>
      <w:bookmarkStart w:id="1" w:name="_Hlk499639315"/>
      <w:r w:rsidRPr="0045313E">
        <w:rPr>
          <w:rtl w:val="0"/>
          <w:lang w:val="es-ES"/>
        </w:rPr>
        <w:t>Formulario del análisis del intercambio de comunicación — niños pequeños (ejemplos 3 y 4)</w:t>
      </w:r>
    </w:p>
    <w:tbl>
      <w:tblPr>
        <w:tblW w:w="13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70"/>
        <w:gridCol w:w="4410"/>
        <w:gridCol w:w="4500"/>
      </w:tblGrid>
      <w:tr w:rsidTr="0045313E">
        <w:tblPrEx>
          <w:tblW w:w="13680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720"/>
          <w:jc w:val="center"/>
        </w:trPr>
        <w:tc>
          <w:tcPr>
            <w:tcW w:w="4770" w:type="dxa"/>
            <w:shd w:val="clear" w:color="auto" w:fill="auto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7931A8" w:rsidRPr="000B6487" w:rsidP="007931A8">
            <w:pPr>
              <w:bidi w:val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2"/>
              </w:rPr>
            </w:pPr>
            <w:bookmarkEnd w:id="1"/>
            <w:r>
              <w:rPr>
                <w:rFonts w:ascii="Tahoma" w:eastAsia="Times New Roman" w:hAnsi="Tahoma" w:cs="Tahoma"/>
                <w:b/>
                <w:bCs/>
                <w:color w:val="000000"/>
                <w:sz w:val="22"/>
                <w:rtl w:val="0"/>
                <w:lang w:val="es-ES"/>
              </w:rPr>
              <w:t>Características de la comunicación</w:t>
            </w:r>
          </w:p>
        </w:tc>
        <w:tc>
          <w:tcPr>
            <w:tcW w:w="4410" w:type="dxa"/>
            <w:shd w:val="clear" w:color="auto" w:fill="auto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7931A8" w:rsidRPr="000B6487" w:rsidP="000B6487">
            <w:pPr>
              <w:bidi w:val="0"/>
              <w:jc w:val="center"/>
              <w:rPr>
                <w:rFonts w:ascii="Tahoma" w:eastAsia="Times New Roman" w:hAnsi="Tahoma" w:cs="Tahoma"/>
                <w:b/>
                <w:sz w:val="22"/>
              </w:rPr>
            </w:pPr>
            <w:r w:rsidRPr="000B6487">
              <w:rPr>
                <w:rFonts w:ascii="Tahoma" w:eastAsia="Times New Roman" w:hAnsi="Tahoma" w:cs="Tahoma"/>
                <w:b/>
                <w:sz w:val="22"/>
                <w:rtl w:val="0"/>
                <w:lang w:val="es-ES"/>
              </w:rPr>
              <w:t>Ejemplo 3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7931A8" w:rsidRPr="000B6487" w:rsidP="007931A8">
            <w:pPr>
              <w:bidi w:val="0"/>
              <w:jc w:val="center"/>
              <w:rPr>
                <w:rFonts w:ascii="Tahoma" w:hAnsi="Tahoma" w:cs="Tahoma"/>
                <w:b/>
                <w:sz w:val="22"/>
              </w:rPr>
            </w:pPr>
            <w:r w:rsidRPr="000B6487">
              <w:rPr>
                <w:rFonts w:ascii="Tahoma" w:hAnsi="Tahoma" w:cs="Tahoma"/>
                <w:b/>
                <w:sz w:val="22"/>
                <w:rtl w:val="0"/>
                <w:lang w:val="es-ES"/>
              </w:rPr>
              <w:t>Ejemplo 4</w:t>
            </w:r>
          </w:p>
        </w:tc>
      </w:tr>
      <w:tr w:rsidTr="0045313E">
        <w:tblPrEx>
          <w:tblW w:w="13680" w:type="dxa"/>
          <w:jc w:val="center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720"/>
          <w:jc w:val="center"/>
        </w:trPr>
        <w:tc>
          <w:tcPr>
            <w:tcW w:w="4770" w:type="dxa"/>
            <w:shd w:val="clear" w:color="auto" w:fill="auto"/>
            <w:tcMar>
              <w:top w:w="46" w:type="dxa"/>
              <w:left w:w="92" w:type="dxa"/>
              <w:bottom w:w="46" w:type="dxa"/>
              <w:right w:w="92" w:type="dxa"/>
            </w:tcMar>
            <w:vAlign w:val="center"/>
            <w:hideMark/>
          </w:tcPr>
          <w:p w:rsidR="007931A8" w:rsidRPr="000B6487" w:rsidP="007931A8">
            <w:pPr>
              <w:bidi w:val="0"/>
              <w:rPr>
                <w:rFonts w:ascii="Tahoma" w:eastAsia="Times New Roman" w:hAnsi="Tahoma" w:cs="Tahoma"/>
                <w:b/>
                <w:sz w:val="22"/>
              </w:rPr>
            </w:pPr>
            <w:r w:rsidRPr="000B6487">
              <w:rPr>
                <w:rFonts w:ascii="Tahoma" w:eastAsia="Times New Roman" w:hAnsi="Tahoma" w:cs="Tahoma"/>
                <w:b/>
                <w:sz w:val="22"/>
                <w:rtl w:val="0"/>
                <w:lang w:val="es-ES"/>
              </w:rPr>
              <w:t>Persona que se está comunicando y descripción del segmento de comunicación</w:t>
            </w:r>
          </w:p>
          <w:p w:rsidR="007931A8" w:rsidRPr="000B6487" w:rsidP="007931A8">
            <w:pPr>
              <w:bidi w:val="0"/>
              <w:rPr>
                <w:rFonts w:ascii="Tahoma" w:eastAsia="Times New Roman" w:hAnsi="Tahoma" w:cs="Tahoma"/>
                <w:color w:val="000000"/>
                <w:sz w:val="22"/>
              </w:rPr>
            </w:pPr>
            <w:r w:rsidRPr="000B6487">
              <w:rPr>
                <w:rFonts w:ascii="Tahoma" w:eastAsia="Times New Roman" w:hAnsi="Tahoma" w:cs="Tahoma"/>
                <w:sz w:val="22"/>
                <w:rtl w:val="0"/>
                <w:lang w:val="es-ES"/>
              </w:rPr>
              <w:t>(La descripción se refiere a las palabras concretas que se expresaron o una descripción de los movimientos).</w:t>
            </w:r>
          </w:p>
        </w:tc>
        <w:tc>
          <w:tcPr>
            <w:tcW w:w="4410" w:type="dxa"/>
            <w:shd w:val="clear" w:color="auto" w:fill="auto"/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7931A8" w:rsidRPr="000B6487" w:rsidP="007931A8">
            <w:pPr>
              <w:bidi w:val="0"/>
              <w:rPr>
                <w:rFonts w:ascii="Tahoma" w:eastAsia="Times New Roman" w:hAnsi="Tahoma" w:cs="Tahoma"/>
                <w:sz w:val="22"/>
              </w:rPr>
            </w:pPr>
            <w:r w:rsidRPr="000B6487">
              <w:rPr>
                <w:rFonts w:ascii="Tahoma" w:eastAsia="Times New Roman" w:hAnsi="Tahoma" w:cs="Tahoma"/>
                <w:sz w:val="22"/>
                <w:rtl w:val="0"/>
                <w:lang w:val="es-ES"/>
              </w:rPr>
              <w:t>Niño: "Allí está" + apuntando con su dedo.</w:t>
            </w:r>
          </w:p>
        </w:tc>
        <w:tc>
          <w:tcPr>
            <w:tcW w:w="4500" w:type="dxa"/>
            <w:shd w:val="clear" w:color="auto" w:fill="auto"/>
          </w:tcPr>
          <w:p w:rsidR="007931A8" w:rsidRPr="000B6487" w:rsidP="008E49E5">
            <w:pPr>
              <w:bidi w:val="0"/>
              <w:rPr>
                <w:rFonts w:ascii="Tahoma" w:hAnsi="Tahoma" w:cs="Tahoma"/>
                <w:b/>
                <w:sz w:val="22"/>
              </w:rPr>
            </w:pPr>
            <w:r w:rsidRPr="000B6487">
              <w:rPr>
                <w:rFonts w:ascii="Tahoma" w:eastAsia="Times New Roman" w:hAnsi="Tahoma" w:cs="Tahoma"/>
                <w:sz w:val="22"/>
                <w:rtl w:val="0"/>
                <w:lang w:val="es-ES"/>
              </w:rPr>
              <w:t>Niña: Guarda silencio, además de una expresión facial pensativa</w:t>
            </w:r>
          </w:p>
        </w:tc>
      </w:tr>
      <w:tr w:rsidTr="0045313E">
        <w:tblPrEx>
          <w:tblW w:w="13680" w:type="dxa"/>
          <w:jc w:val="center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720"/>
          <w:jc w:val="center"/>
        </w:trPr>
        <w:tc>
          <w:tcPr>
            <w:tcW w:w="4770" w:type="dxa"/>
            <w:shd w:val="clear" w:color="auto" w:fill="auto"/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7931A8" w:rsidRPr="000B6487" w:rsidP="007931A8">
            <w:pPr>
              <w:bidi w:val="0"/>
              <w:rPr>
                <w:rFonts w:ascii="Tahoma" w:hAnsi="Tahoma" w:cs="Tahoma"/>
                <w:sz w:val="22"/>
              </w:rPr>
            </w:pPr>
            <w:r w:rsidRPr="000B6487">
              <w:rPr>
                <w:rFonts w:ascii="Tahoma" w:eastAsia="Times New Roman" w:hAnsi="Tahoma" w:cs="Tahoma"/>
                <w:b/>
                <w:bCs/>
                <w:color w:val="000000"/>
                <w:sz w:val="22"/>
                <w:rtl w:val="0"/>
                <w:lang w:val="es-ES"/>
              </w:rPr>
              <w:t xml:space="preserve">Formulario de comunicación </w:t>
            </w:r>
          </w:p>
        </w:tc>
        <w:tc>
          <w:tcPr>
            <w:tcW w:w="4410" w:type="dxa"/>
            <w:shd w:val="clear" w:color="auto" w:fill="auto"/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7931A8" w:rsidRPr="000B6487" w:rsidP="007931A8">
            <w:pPr>
              <w:bidi w:val="0"/>
              <w:rPr>
                <w:rFonts w:ascii="Tahoma" w:hAnsi="Tahoma" w:cs="Tahoma"/>
                <w:sz w:val="22"/>
              </w:rPr>
            </w:pPr>
            <w:r w:rsidRPr="000B6487">
              <w:rPr>
                <w:rFonts w:ascii="Tahoma" w:hAnsi="Tahoma" w:cs="Tahoma"/>
                <w:sz w:val="22"/>
                <w:rtl w:val="0"/>
                <w:lang w:val="es-ES"/>
              </w:rPr>
              <w:t>Palabras pronunciadas</w:t>
            </w:r>
          </w:p>
          <w:p w:rsidR="008E49E5" w:rsidRPr="000B6487" w:rsidP="007931A8">
            <w:pPr>
              <w:bidi w:val="0"/>
              <w:rPr>
                <w:rFonts w:ascii="Tahoma" w:hAnsi="Tahoma" w:cs="Tahoma"/>
                <w:sz w:val="22"/>
              </w:rPr>
            </w:pPr>
            <w:r w:rsidRPr="000B6487">
              <w:rPr>
                <w:rFonts w:ascii="Tahoma" w:hAnsi="Tahoma" w:cs="Tahoma"/>
                <w:sz w:val="22"/>
                <w:rtl w:val="0"/>
                <w:lang w:val="es-ES"/>
              </w:rPr>
              <w:t>Gesto</w:t>
            </w:r>
          </w:p>
        </w:tc>
        <w:tc>
          <w:tcPr>
            <w:tcW w:w="4500" w:type="dxa"/>
            <w:shd w:val="clear" w:color="auto" w:fill="auto"/>
          </w:tcPr>
          <w:p w:rsidR="007931A8" w:rsidRPr="000B6487" w:rsidP="007931A8">
            <w:pPr>
              <w:bidi w:val="0"/>
              <w:rPr>
                <w:rFonts w:ascii="Tahoma" w:hAnsi="Tahoma" w:cs="Tahoma"/>
                <w:sz w:val="22"/>
              </w:rPr>
            </w:pPr>
            <w:r w:rsidRPr="000B6487">
              <w:rPr>
                <w:rFonts w:ascii="Tahoma" w:hAnsi="Tahoma" w:cs="Tahoma"/>
                <w:sz w:val="22"/>
                <w:rtl w:val="0"/>
                <w:lang w:val="es-ES"/>
              </w:rPr>
              <w:t>Expresión facial</w:t>
            </w:r>
          </w:p>
        </w:tc>
      </w:tr>
      <w:tr w:rsidTr="0045313E">
        <w:tblPrEx>
          <w:tblW w:w="13680" w:type="dxa"/>
          <w:jc w:val="center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15"/>
          <w:jc w:val="center"/>
        </w:trPr>
        <w:tc>
          <w:tcPr>
            <w:tcW w:w="4770" w:type="dxa"/>
            <w:shd w:val="clear" w:color="auto" w:fill="auto"/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7931A8" w:rsidRPr="000B6487" w:rsidP="007931A8">
            <w:pPr>
              <w:bidi w:val="0"/>
              <w:rPr>
                <w:rFonts w:ascii="Tahoma" w:eastAsia="Times New Roman" w:hAnsi="Tahoma" w:cs="Tahoma"/>
                <w:b/>
                <w:bCs/>
                <w:color w:val="000000"/>
                <w:sz w:val="22"/>
              </w:rPr>
            </w:pPr>
            <w:r w:rsidRPr="000B6487">
              <w:rPr>
                <w:rFonts w:ascii="Tahoma" w:eastAsia="Times New Roman" w:hAnsi="Tahoma" w:cs="Tahoma"/>
                <w:b/>
                <w:bCs/>
                <w:color w:val="000000"/>
                <w:sz w:val="22"/>
                <w:rtl w:val="0"/>
                <w:lang w:val="es-ES"/>
              </w:rPr>
              <w:t>Modo sensorial</w:t>
            </w:r>
          </w:p>
          <w:p w:rsidR="007931A8" w:rsidRPr="000B6487" w:rsidP="007931A8">
            <w:pPr>
              <w:rPr>
                <w:rFonts w:ascii="Tahoma" w:eastAsia="Times New Roman" w:hAnsi="Tahoma" w:cs="Tahoma"/>
                <w:sz w:val="22"/>
              </w:rPr>
            </w:pPr>
          </w:p>
        </w:tc>
        <w:tc>
          <w:tcPr>
            <w:tcW w:w="4410" w:type="dxa"/>
            <w:shd w:val="clear" w:color="auto" w:fill="auto"/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7931A8" w:rsidRPr="000B6487" w:rsidP="007931A8">
            <w:pPr>
              <w:bidi w:val="0"/>
              <w:rPr>
                <w:rFonts w:ascii="Tahoma" w:eastAsia="Times New Roman" w:hAnsi="Tahoma" w:cs="Tahoma"/>
                <w:sz w:val="22"/>
              </w:rPr>
            </w:pPr>
            <w:r w:rsidRPr="000B6487">
              <w:rPr>
                <w:rFonts w:ascii="Tahoma" w:eastAsia="Times New Roman" w:hAnsi="Tahoma" w:cs="Tahoma"/>
                <w:sz w:val="22"/>
                <w:rtl w:val="0"/>
                <w:lang w:val="es-ES"/>
              </w:rPr>
              <w:t>Auditiva y visual</w:t>
            </w:r>
          </w:p>
        </w:tc>
        <w:tc>
          <w:tcPr>
            <w:tcW w:w="4500" w:type="dxa"/>
            <w:shd w:val="clear" w:color="auto" w:fill="auto"/>
          </w:tcPr>
          <w:p w:rsidR="007931A8" w:rsidRPr="000B6487" w:rsidP="007931A8">
            <w:pPr>
              <w:bidi w:val="0"/>
              <w:rPr>
                <w:rFonts w:ascii="Tahoma" w:eastAsia="Times New Roman" w:hAnsi="Tahoma" w:cs="Tahoma"/>
                <w:sz w:val="22"/>
              </w:rPr>
            </w:pPr>
            <w:r w:rsidRPr="000B6487">
              <w:rPr>
                <w:rFonts w:ascii="Tahoma" w:eastAsia="Times New Roman" w:hAnsi="Tahoma" w:cs="Tahoma"/>
                <w:sz w:val="22"/>
                <w:rtl w:val="0"/>
                <w:lang w:val="es-ES"/>
              </w:rPr>
              <w:t>Auditiva y visual</w:t>
            </w:r>
          </w:p>
        </w:tc>
      </w:tr>
      <w:tr w:rsidTr="0045313E">
        <w:tblPrEx>
          <w:tblW w:w="13680" w:type="dxa"/>
          <w:jc w:val="center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15"/>
          <w:jc w:val="center"/>
        </w:trPr>
        <w:tc>
          <w:tcPr>
            <w:tcW w:w="4770" w:type="dxa"/>
            <w:shd w:val="clear" w:color="auto" w:fill="auto"/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7931A8" w:rsidRPr="000B6487" w:rsidP="007931A8">
            <w:pPr>
              <w:bidi w:val="0"/>
              <w:rPr>
                <w:rFonts w:ascii="Tahoma" w:eastAsia="Times New Roman" w:hAnsi="Tahoma" w:cs="Tahoma"/>
                <w:b/>
                <w:bCs/>
                <w:color w:val="000000"/>
                <w:sz w:val="22"/>
              </w:rPr>
            </w:pPr>
            <w:r w:rsidRPr="000B6487">
              <w:rPr>
                <w:rFonts w:ascii="Tahoma" w:eastAsia="Times New Roman" w:hAnsi="Tahoma" w:cs="Tahoma"/>
                <w:b/>
                <w:bCs/>
                <w:color w:val="000000"/>
                <w:sz w:val="22"/>
                <w:rtl w:val="0"/>
                <w:lang w:val="es-ES"/>
              </w:rPr>
              <w:t>Función de la comunicación</w:t>
            </w:r>
          </w:p>
          <w:p w:rsidR="007931A8" w:rsidRPr="000B6487" w:rsidP="007931A8">
            <w:pPr>
              <w:rPr>
                <w:rFonts w:ascii="Tahoma" w:eastAsia="Times New Roman" w:hAnsi="Tahoma" w:cs="Tahoma"/>
                <w:b/>
                <w:bCs/>
                <w:color w:val="000000"/>
                <w:sz w:val="22"/>
              </w:rPr>
            </w:pPr>
          </w:p>
        </w:tc>
        <w:tc>
          <w:tcPr>
            <w:tcW w:w="4410" w:type="dxa"/>
            <w:shd w:val="clear" w:color="auto" w:fill="auto"/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7931A8" w:rsidRPr="000B6487" w:rsidP="007931A8">
            <w:pPr>
              <w:bidi w:val="0"/>
              <w:rPr>
                <w:rFonts w:ascii="Tahoma" w:eastAsia="Times New Roman" w:hAnsi="Tahoma" w:cs="Tahoma"/>
                <w:sz w:val="22"/>
              </w:rPr>
            </w:pPr>
            <w:r w:rsidRPr="000B6487">
              <w:rPr>
                <w:rFonts w:ascii="Tahoma" w:eastAsia="Times New Roman" w:hAnsi="Tahoma" w:cs="Tahoma"/>
                <w:sz w:val="22"/>
                <w:rtl w:val="0"/>
                <w:lang w:val="es-ES"/>
              </w:rPr>
              <w:t>Manifestación: compartir un pensamiento.</w:t>
            </w:r>
          </w:p>
        </w:tc>
        <w:tc>
          <w:tcPr>
            <w:tcW w:w="4500" w:type="dxa"/>
            <w:shd w:val="clear" w:color="auto" w:fill="auto"/>
          </w:tcPr>
          <w:p w:rsidR="007931A8" w:rsidRPr="000B6487" w:rsidP="007931A8">
            <w:pPr>
              <w:bidi w:val="0"/>
              <w:rPr>
                <w:rFonts w:ascii="Tahoma" w:eastAsia="Times New Roman" w:hAnsi="Tahoma" w:cs="Tahoma"/>
                <w:sz w:val="22"/>
              </w:rPr>
            </w:pPr>
            <w:r w:rsidRPr="000B6487">
              <w:rPr>
                <w:rFonts w:ascii="Tahoma" w:hAnsi="Tahoma" w:cs="Tahoma"/>
                <w:sz w:val="22"/>
                <w:rtl w:val="0"/>
                <w:lang w:val="es-ES"/>
              </w:rPr>
              <w:t>Es necesario procesar lo que el niño desea expresar.</w:t>
            </w:r>
          </w:p>
        </w:tc>
      </w:tr>
      <w:tr w:rsidTr="0045313E">
        <w:tblPrEx>
          <w:tblW w:w="13680" w:type="dxa"/>
          <w:jc w:val="center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415"/>
          <w:jc w:val="center"/>
        </w:trPr>
        <w:tc>
          <w:tcPr>
            <w:tcW w:w="4770" w:type="dxa"/>
            <w:shd w:val="clear" w:color="auto" w:fill="auto"/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7931A8" w:rsidRPr="000B6487" w:rsidP="007931A8">
            <w:pPr>
              <w:bidi w:val="0"/>
              <w:rPr>
                <w:rFonts w:ascii="Tahoma" w:eastAsia="Times New Roman" w:hAnsi="Tahoma" w:cs="Tahoma"/>
                <w:b/>
                <w:bCs/>
                <w:color w:val="000000"/>
                <w:sz w:val="22"/>
              </w:rPr>
            </w:pPr>
            <w:r w:rsidRPr="000B6487">
              <w:rPr>
                <w:rFonts w:ascii="Tahoma" w:eastAsia="Times New Roman" w:hAnsi="Tahoma" w:cs="Tahoma"/>
                <w:b/>
                <w:bCs/>
                <w:color w:val="000000"/>
                <w:sz w:val="22"/>
                <w:rtl w:val="0"/>
                <w:lang w:val="es-ES"/>
              </w:rPr>
              <w:t>Significado</w:t>
            </w:r>
          </w:p>
          <w:p w:rsidR="007931A8" w:rsidRPr="000B6487" w:rsidP="007931A8">
            <w:pPr>
              <w:rPr>
                <w:rFonts w:ascii="Tahoma" w:eastAsia="Times New Roman" w:hAnsi="Tahoma" w:cs="Tahoma"/>
                <w:b/>
                <w:bCs/>
                <w:color w:val="000000"/>
                <w:sz w:val="22"/>
              </w:rPr>
            </w:pPr>
          </w:p>
        </w:tc>
        <w:tc>
          <w:tcPr>
            <w:tcW w:w="4410" w:type="dxa"/>
            <w:shd w:val="clear" w:color="auto" w:fill="auto"/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7931A8" w:rsidRPr="000B6487" w:rsidP="007931A8">
            <w:pPr>
              <w:bidi w:val="0"/>
              <w:rPr>
                <w:rFonts w:ascii="Tahoma" w:eastAsia="Times New Roman" w:hAnsi="Tahoma" w:cs="Tahoma"/>
                <w:sz w:val="22"/>
              </w:rPr>
            </w:pPr>
            <w:r w:rsidRPr="000B6487">
              <w:rPr>
                <w:rFonts w:ascii="Tahoma" w:eastAsia="Times New Roman" w:hAnsi="Tahoma" w:cs="Tahoma"/>
                <w:sz w:val="22"/>
                <w:rtl w:val="0"/>
                <w:lang w:val="es-ES"/>
              </w:rPr>
              <w:t>Puedo indicarte dónde está el parque.</w:t>
            </w:r>
          </w:p>
        </w:tc>
        <w:tc>
          <w:tcPr>
            <w:tcW w:w="4500" w:type="dxa"/>
            <w:shd w:val="clear" w:color="auto" w:fill="auto"/>
          </w:tcPr>
          <w:p w:rsidR="007931A8" w:rsidRPr="000B6487" w:rsidP="007931A8">
            <w:pPr>
              <w:bidi w:val="0"/>
              <w:rPr>
                <w:rFonts w:ascii="Tahoma" w:eastAsia="Times New Roman" w:hAnsi="Tahoma" w:cs="Tahoma"/>
                <w:sz w:val="22"/>
              </w:rPr>
            </w:pPr>
            <w:r w:rsidRPr="000B6487">
              <w:rPr>
                <w:rFonts w:ascii="Tahoma" w:eastAsia="Times New Roman" w:hAnsi="Tahoma" w:cs="Tahoma"/>
                <w:sz w:val="22"/>
                <w:rtl w:val="0"/>
                <w:lang w:val="es-ES"/>
              </w:rPr>
              <w:t>Estoy confundido acerca de lo que deseas expresar.</w:t>
            </w:r>
          </w:p>
        </w:tc>
      </w:tr>
      <w:tr w:rsidTr="0045313E">
        <w:tblPrEx>
          <w:tblW w:w="13680" w:type="dxa"/>
          <w:jc w:val="center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720"/>
          <w:jc w:val="center"/>
        </w:trPr>
        <w:tc>
          <w:tcPr>
            <w:tcW w:w="4770" w:type="dxa"/>
            <w:shd w:val="clear" w:color="auto" w:fill="auto"/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7931A8" w:rsidRPr="000B6487" w:rsidP="007931A8">
            <w:pPr>
              <w:pStyle w:val="NormalWeb"/>
              <w:bidi w:val="0"/>
              <w:spacing w:before="0" w:beforeAutospacing="0" w:after="0" w:afterAutospacing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0B648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rtl w:val="0"/>
                <w:lang w:val="es-ES"/>
              </w:rPr>
              <w:t xml:space="preserve">Intercambio de respuestas/turnos </w:t>
            </w:r>
          </w:p>
          <w:p w:rsidR="007931A8" w:rsidRPr="000B6487" w:rsidP="007931A8">
            <w:pPr>
              <w:pStyle w:val="NormalWeb"/>
              <w:bidi w:val="0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0B6487">
              <w:rPr>
                <w:rFonts w:ascii="Tahoma" w:hAnsi="Tahoma" w:cs="Tahoma"/>
                <w:bCs/>
                <w:color w:val="000000"/>
                <w:sz w:val="22"/>
                <w:szCs w:val="22"/>
                <w:rtl w:val="0"/>
                <w:lang w:val="es-ES"/>
              </w:rPr>
              <w:t>(¿Cómo responde la segunda persona?)</w:t>
            </w:r>
          </w:p>
        </w:tc>
        <w:tc>
          <w:tcPr>
            <w:tcW w:w="4410" w:type="dxa"/>
            <w:shd w:val="clear" w:color="auto" w:fill="auto"/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7931A8" w:rsidRPr="000B6487" w:rsidP="007931A8">
            <w:pPr>
              <w:bidi w:val="0"/>
              <w:rPr>
                <w:rFonts w:ascii="Tahoma" w:eastAsia="Times New Roman" w:hAnsi="Tahoma" w:cs="Tahoma"/>
                <w:sz w:val="22"/>
              </w:rPr>
            </w:pPr>
            <w:r w:rsidRPr="000B6487">
              <w:rPr>
                <w:rFonts w:ascii="Tahoma" w:eastAsia="Times New Roman" w:hAnsi="Tahoma" w:cs="Tahoma"/>
                <w:sz w:val="22"/>
                <w:rtl w:val="0"/>
                <w:lang w:val="es-ES"/>
              </w:rPr>
              <w:t>Niña: silenciosa</w:t>
            </w:r>
          </w:p>
        </w:tc>
        <w:tc>
          <w:tcPr>
            <w:tcW w:w="4500" w:type="dxa"/>
            <w:shd w:val="clear" w:color="auto" w:fill="auto"/>
          </w:tcPr>
          <w:p w:rsidR="007931A8" w:rsidRPr="000B6487" w:rsidP="007931A8">
            <w:pPr>
              <w:bidi w:val="0"/>
              <w:rPr>
                <w:rFonts w:ascii="Tahoma" w:eastAsia="Times New Roman" w:hAnsi="Tahoma" w:cs="Tahoma"/>
                <w:sz w:val="22"/>
              </w:rPr>
            </w:pPr>
            <w:r w:rsidRPr="000B6487">
              <w:rPr>
                <w:rFonts w:ascii="Tahoma" w:eastAsia="Times New Roman" w:hAnsi="Tahoma" w:cs="Tahoma"/>
                <w:sz w:val="22"/>
                <w:rtl w:val="0"/>
                <w:lang w:val="es-ES"/>
              </w:rPr>
              <w:t>Niño: "Tenemos que caminar. Tenemos que cruzar la calle".</w:t>
            </w:r>
          </w:p>
        </w:tc>
      </w:tr>
      <w:tr w:rsidTr="0045313E">
        <w:tblPrEx>
          <w:tblW w:w="13680" w:type="dxa"/>
          <w:jc w:val="center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720"/>
          <w:jc w:val="center"/>
        </w:trPr>
        <w:tc>
          <w:tcPr>
            <w:tcW w:w="4770" w:type="dxa"/>
            <w:shd w:val="clear" w:color="auto" w:fill="auto"/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7931A8" w:rsidRPr="000B6487" w:rsidP="007931A8">
            <w:pPr>
              <w:pStyle w:val="NormalWeb"/>
              <w:bidi w:val="0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0B6487">
              <w:rPr>
                <w:rFonts w:ascii="Tahoma" w:hAnsi="Tahoma" w:cs="Tahoma"/>
                <w:b/>
                <w:sz w:val="22"/>
                <w:szCs w:val="22"/>
                <w:rtl w:val="0"/>
                <w:lang w:val="es-ES"/>
              </w:rPr>
              <w:t xml:space="preserve">Entendimiento receptivo </w:t>
            </w:r>
          </w:p>
          <w:p w:rsidR="007931A8" w:rsidRPr="000B6487" w:rsidP="007931A8">
            <w:pPr>
              <w:pStyle w:val="NormalWeb"/>
              <w:bidi w:val="0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0B6487">
              <w:rPr>
                <w:rFonts w:ascii="Tahoma" w:hAnsi="Tahoma" w:cs="Tahoma"/>
                <w:sz w:val="22"/>
                <w:szCs w:val="22"/>
                <w:rtl w:val="0"/>
                <w:lang w:val="es-ES"/>
              </w:rPr>
              <w:t>(¿Parecía que la segunda</w:t>
            </w:r>
            <w:r w:rsidRPr="000B6487">
              <w:rPr>
                <w:rFonts w:ascii="Tahoma" w:hAnsi="Tahoma" w:cs="Tahoma"/>
                <w:sz w:val="22"/>
                <w:szCs w:val="22"/>
                <w:rtl w:val="0"/>
                <w:lang w:val="es-ES"/>
              </w:rPr>
              <w:t xml:space="preserve"> persona entendió el significado del mensaje, de conformidad con la intención de la primera</w:t>
            </w:r>
            <w:r w:rsidRPr="000B6487">
              <w:rPr>
                <w:rFonts w:ascii="Tahoma" w:hAnsi="Tahoma" w:cs="Tahoma"/>
                <w:sz w:val="22"/>
                <w:szCs w:val="22"/>
                <w:rtl w:val="0"/>
                <w:lang w:val="es-ES"/>
              </w:rPr>
              <w:t xml:space="preserve"> persona? Es decir, ¿el significado se compartió entre las dos personas?)</w:t>
            </w:r>
          </w:p>
        </w:tc>
        <w:tc>
          <w:tcPr>
            <w:tcW w:w="4410" w:type="dxa"/>
            <w:shd w:val="clear" w:color="auto" w:fill="auto"/>
            <w:tcMar>
              <w:top w:w="46" w:type="dxa"/>
              <w:left w:w="92" w:type="dxa"/>
              <w:bottom w:w="46" w:type="dxa"/>
              <w:right w:w="92" w:type="dxa"/>
            </w:tcMar>
            <w:hideMark/>
          </w:tcPr>
          <w:p w:rsidR="007931A8" w:rsidRPr="000B6487" w:rsidP="007931A8">
            <w:pPr>
              <w:bidi w:val="0"/>
              <w:rPr>
                <w:rFonts w:ascii="Tahoma" w:eastAsia="Times New Roman" w:hAnsi="Tahoma" w:cs="Tahoma"/>
                <w:sz w:val="22"/>
              </w:rPr>
            </w:pPr>
            <w:r w:rsidRPr="000B6487">
              <w:rPr>
                <w:rFonts w:ascii="Tahoma" w:eastAsia="Times New Roman" w:hAnsi="Tahoma" w:cs="Tahoma"/>
                <w:sz w:val="22"/>
                <w:rtl w:val="0"/>
                <w:lang w:val="es-ES"/>
              </w:rPr>
              <w:t>No se entendieron mutuamente. (Porque se comunicaban por teléfono y ella no podía ver que él apuntaba con el dedo).</w:t>
            </w:r>
          </w:p>
        </w:tc>
        <w:tc>
          <w:tcPr>
            <w:tcW w:w="4500" w:type="dxa"/>
            <w:shd w:val="clear" w:color="auto" w:fill="auto"/>
          </w:tcPr>
          <w:p w:rsidR="007931A8" w:rsidRPr="000B6487" w:rsidP="007931A8">
            <w:pPr>
              <w:bidi w:val="0"/>
              <w:rPr>
                <w:rFonts w:ascii="Tahoma" w:eastAsia="Times New Roman" w:hAnsi="Tahoma" w:cs="Tahoma"/>
                <w:sz w:val="22"/>
              </w:rPr>
            </w:pPr>
            <w:r w:rsidRPr="000B6487">
              <w:rPr>
                <w:rFonts w:ascii="Tahoma" w:eastAsia="Times New Roman" w:hAnsi="Tahoma" w:cs="Tahoma"/>
                <w:sz w:val="22"/>
                <w:rtl w:val="0"/>
                <w:lang w:val="es-ES"/>
              </w:rPr>
              <w:t>Sí, las dos personas se entendieron mutuamente.</w:t>
            </w:r>
          </w:p>
        </w:tc>
      </w:tr>
    </w:tbl>
    <w:p w:rsidR="007931A8" w:rsidRPr="00A10B3B" w:rsidP="0045313E">
      <w:pPr>
        <w:rPr>
          <w:rFonts w:ascii="Tahoma" w:hAnsi="Tahoma" w:cs="Tahoma"/>
          <w:szCs w:val="24"/>
        </w:rPr>
      </w:pPr>
    </w:p>
    <w:sectPr w:rsidSect="0045313E"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9132314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313E" w:rsidRPr="00205F62" w:rsidP="0045313E">
        <w:pPr>
          <w:pStyle w:val="Footer"/>
          <w:framePr w:wrap="none" w:vAnchor="text" w:hAnchor="margin" w:xAlign="right" w:y="1"/>
          <w:rPr>
            <w:rFonts w:ascii="Tahoma" w:eastAsia="Cambria" w:hAnsi="Tahoma" w:cs="Times New Roman"/>
            <w:szCs w:val="24"/>
          </w:rPr>
        </w:pPr>
        <w:r w:rsidRPr="00205F62">
          <w:rPr>
            <w:rFonts w:ascii="Tahoma" w:eastAsia="Cambria" w:hAnsi="Tahoma" w:cs="Times New Roman"/>
            <w:szCs w:val="24"/>
          </w:rPr>
          <w:fldChar w:fldCharType="begin"/>
        </w:r>
        <w:r w:rsidRPr="00205F62">
          <w:rPr>
            <w:rFonts w:ascii="Tahoma" w:eastAsia="Cambria" w:hAnsi="Tahoma" w:cs="Times New Roman"/>
            <w:szCs w:val="24"/>
          </w:rPr>
          <w:instrText xml:space="preserve">PAGE  </w:instrText>
        </w:r>
        <w:r w:rsidRPr="00205F62">
          <w:rPr>
            <w:rFonts w:ascii="Tahoma" w:eastAsia="Cambria" w:hAnsi="Tahoma" w:cs="Times New Roman"/>
            <w:szCs w:val="24"/>
          </w:rPr>
          <w:fldChar w:fldCharType="separate"/>
        </w:r>
        <w:r w:rsidRPr="00205F62">
          <w:rPr>
            <w:rFonts w:ascii="Tahoma" w:eastAsia="Cambria" w:hAnsi="Tahoma" w:cs="Times New Roman"/>
            <w:szCs w:val="24"/>
          </w:rPr>
          <w:t>4</w:t>
        </w:r>
        <w:r w:rsidRPr="00205F62">
          <w:rPr>
            <w:rFonts w:ascii="Tahoma" w:eastAsia="Cambria" w:hAnsi="Tahoma" w:cs="Times New Roman"/>
            <w:szCs w:val="24"/>
          </w:rPr>
          <w:fldChar w:fldCharType="end"/>
        </w:r>
      </w:p>
      <w:p w:rsidR="0045313E" w:rsidP="0045313E">
        <w:pPr>
          <w:rPr>
            <w:noProof/>
          </w:rPr>
        </w:pPr>
        <w:r w:rsidRPr="00205F62">
          <w:rPr>
            <w:rFonts w:ascii="Tahoma" w:eastAsia="Cambria" w:hAnsi="Tahoma" w:cs="Times New Roman"/>
            <w:szCs w:val="24"/>
          </w:rPr>
          <w:t>OHOA November 2017</w:t>
        </w:r>
      </w:p>
    </w:sdtContent>
  </w:sdt>
  <w:p w:rsidR="006E4421" w:rsidP="0045313E">
    <w:pPr>
      <w:rPr>
        <w:noProof/>
      </w:rPr>
    </w:pPr>
    <w:r>
      <w:rPr>
        <w:rFonts w:cs="Times New Roman"/>
        <w:noProof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377190</wp:posOffset>
              </wp:positionH>
              <wp:positionV relativeFrom="paragraph">
                <wp:posOffset>6989445</wp:posOffset>
              </wp:positionV>
              <wp:extent cx="2522220" cy="274320"/>
              <wp:effectExtent l="0" t="0" r="0" b="0"/>
              <wp:wrapNone/>
              <wp:docPr id="2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22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5157" w:rsidP="00F85157">
                          <w:pPr>
                            <w:bidi w:val="0"/>
                            <w:rPr>
                              <w:rFonts w:ascii="Lucida Sans" w:hAnsi="Lucida Sans"/>
                            </w:rPr>
                          </w:pPr>
                          <w:r>
                            <w:rPr>
                              <w:rFonts w:ascii="Lucida Sans" w:hAnsi="Lucida Sans"/>
                              <w:rtl w:val="0"/>
                              <w:lang w:val="es-ES"/>
                            </w:rPr>
                            <w:t>OHOA Octubre 2013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2049" type="#_x0000_t202" style="height:21.6pt;margin-left:29.7pt;margin-top:550.35pt;mso-height-percent:0;mso-height-relative:margin;mso-width-percent:0;mso-width-relative:margin;mso-wrap-distance-bottom:0;mso-wrap-distance-left:9pt;mso-wrap-distance-right:9pt;mso-wrap-distance-top:0;position:absolute;width:198.6pt;z-index:251658240" fillcolor="white" stroked="f">
              <v:textbox>
                <w:txbxContent>
                  <w:p w:rsidR="00F85157" w:rsidP="00F85157">
                    <w:pPr>
                      <w:bidi w:val="0"/>
                      <w:rPr>
                        <w:rFonts w:ascii="Lucida Sans" w:hAnsi="Lucida Sans"/>
                      </w:rPr>
                    </w:pPr>
                    <w:r>
                      <w:rPr>
                        <w:rFonts w:ascii="Lucida Sans" w:hAnsi="Lucida Sans"/>
                        <w:rtl w:val="0"/>
                        <w:lang w:val="es-ES"/>
                      </w:rPr>
                      <w:t>OHOA Octubre 2013</w:t>
                    </w:r>
                  </w:p>
                </w:txbxContent>
              </v:textbox>
            </v:shape>
          </w:pict>
        </mc:Fallback>
      </mc:AlternateContent>
    </w:r>
    <w:r>
      <w:rPr>
        <w:rFonts w:cs="Times New Roman"/>
        <w:noProof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377190</wp:posOffset>
              </wp:positionH>
              <wp:positionV relativeFrom="paragraph">
                <wp:posOffset>6989445</wp:posOffset>
              </wp:positionV>
              <wp:extent cx="2522220" cy="27432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22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5157" w:rsidP="00F85157">
                          <w:pPr>
                            <w:bidi w:val="0"/>
                            <w:rPr>
                              <w:rFonts w:ascii="Lucida Sans" w:hAnsi="Lucida Sans"/>
                            </w:rPr>
                          </w:pPr>
                          <w:r>
                            <w:rPr>
                              <w:rFonts w:ascii="Lucida Sans" w:hAnsi="Lucida Sans"/>
                              <w:rtl w:val="0"/>
                              <w:lang w:val="es-ES"/>
                            </w:rPr>
                            <w:t>OHOA Octubre 2013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</wp:anchor>
          </w:drawing>
        </mc:Choice>
        <mc:Fallback>
          <w:pict>
            <v:shape id="Text Box 18" o:spid="_x0000_s2050" type="#_x0000_t202" style="height:21.6pt;margin-left:29.7pt;margin-top:550.35pt;mso-height-percent:0;mso-height-relative:margin;mso-width-percent:0;mso-width-relative:margin;mso-wrap-distance-bottom:0;mso-wrap-distance-left:9pt;mso-wrap-distance-right:9pt;mso-wrap-distance-top:0;position:absolute;width:198.6pt;z-index:251660288" fillcolor="white" stroked="f">
              <v:textbox>
                <w:txbxContent>
                  <w:p w:rsidR="00F85157" w:rsidP="00F85157">
                    <w:pPr>
                      <w:bidi w:val="0"/>
                      <w:rPr>
                        <w:rFonts w:ascii="Lucida Sans" w:hAnsi="Lucida Sans"/>
                      </w:rPr>
                    </w:pPr>
                    <w:r>
                      <w:rPr>
                        <w:rFonts w:ascii="Lucida Sans" w:hAnsi="Lucida Sans"/>
                        <w:rtl w:val="0"/>
                        <w:lang w:val="es-ES"/>
                      </w:rPr>
                      <w:t>OHOA Octubre 2013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10B15" w:rsidRPr="001A341B" w:rsidP="00F85157">
    <w:pPr>
      <w:pStyle w:val="Header"/>
      <w:jc w:val="right"/>
      <w:rPr>
        <w:rFonts w:ascii="Tahoma" w:hAnsi="Tahoma" w:cs="Tahom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1" w:val="H4sIAAAAAAAEAKtWcslP9kxRslIyNDY0N7IwtTS0tLQwsDSzMDNX0lEKTi0uzszPAykwrAUAARnScywAAAA="/>
    <w:docVar w:name="__Grammarly_42____i" w:val="H4sIAAAAAAAEAKtWckksSQxILCpxzi/NK1GyMqwFAAEhoTITAAAA"/>
  </w:docVars>
  <m:mathPr>
    <m:mathFont m:val="Cambria Math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64D7"/>
  </w:style>
  <w:style w:type="paragraph" w:styleId="Heading1">
    <w:name w:val="heading 1"/>
    <w:basedOn w:val="Normal"/>
    <w:next w:val="Normal"/>
    <w:link w:val="Heading1Char"/>
    <w:uiPriority w:val="9"/>
    <w:qFormat/>
    <w:rsid w:val="000B6487"/>
    <w:pPr>
      <w:keepNext/>
      <w:keepLines/>
      <w:spacing w:before="240"/>
      <w:outlineLvl w:val="0"/>
    </w:pPr>
    <w:rPr>
      <w:rFonts w:ascii="Tahoma" w:eastAsia="Tahoma" w:hAnsi="Tahoma" w:cs="Tahoma"/>
      <w:b/>
      <w:color w:val="2F2F56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6487"/>
    <w:pPr>
      <w:keepNext/>
      <w:keepLines/>
      <w:spacing w:before="240" w:after="240"/>
      <w:jc w:val="center"/>
      <w:outlineLvl w:val="1"/>
    </w:pPr>
    <w:rPr>
      <w:rFonts w:ascii="Tahoma" w:eastAsia="Tahoma" w:hAnsi="Tahoma" w:cs="Tahoma"/>
      <w:b/>
      <w:color w:val="2F2F5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0BB1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B055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557"/>
  </w:style>
  <w:style w:type="paragraph" w:styleId="Footer">
    <w:name w:val="footer"/>
    <w:basedOn w:val="Normal"/>
    <w:link w:val="FooterChar"/>
    <w:uiPriority w:val="99"/>
    <w:unhideWhenUsed/>
    <w:rsid w:val="00B055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557"/>
  </w:style>
  <w:style w:type="paragraph" w:styleId="BalloonText">
    <w:name w:val="Balloon Text"/>
    <w:basedOn w:val="Normal"/>
    <w:link w:val="BalloonTextChar"/>
    <w:uiPriority w:val="99"/>
    <w:semiHidden/>
    <w:unhideWhenUsed/>
    <w:rsid w:val="00B055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5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3E6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B6487"/>
    <w:rPr>
      <w:rFonts w:ascii="Tahoma" w:eastAsia="Tahoma" w:hAnsi="Tahoma" w:cs="Tahoma"/>
      <w:b/>
      <w:color w:val="2F2F5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B6487"/>
    <w:rPr>
      <w:rFonts w:ascii="Tahoma" w:eastAsia="Tahoma" w:hAnsi="Tahoma" w:cs="Tahoma"/>
      <w:b/>
      <w:color w:val="2F2F56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25062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506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06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06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06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062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A3185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5313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heme1">
  <a:themeElements>
    <a:clrScheme name="ohoa">
      <a:dk1>
        <a:srgbClr val="2F2F56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hoa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548B7-6311-45B3-9AC0-C93DD2462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Oregon University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</dc:creator>
  <cp:lastModifiedBy>Marina Kimak</cp:lastModifiedBy>
  <cp:revision>4</cp:revision>
  <dcterms:created xsi:type="dcterms:W3CDTF">2017-11-28T21:21:00Z</dcterms:created>
  <dcterms:modified xsi:type="dcterms:W3CDTF">2018-06-07T15:33:00Z</dcterms:modified>
</cp:coreProperties>
</file>