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C775" w14:textId="77777777" w:rsidR="008845B0" w:rsidRDefault="00F741E3" w:rsidP="006203B5">
      <w:pPr>
        <w:spacing w:after="0"/>
      </w:pPr>
      <w:r w:rsidRPr="002611E1">
        <w:rPr>
          <w:b/>
          <w:noProof/>
        </w:rPr>
        <w:drawing>
          <wp:anchor distT="0" distB="0" distL="114300" distR="114300" simplePos="0" relativeHeight="251658240" behindDoc="1" locked="0" layoutInCell="1" allowOverlap="1" wp14:anchorId="24A66615" wp14:editId="1EA6F2DF">
            <wp:simplePos x="0" y="0"/>
            <wp:positionH relativeFrom="margin">
              <wp:posOffset>60960</wp:posOffset>
            </wp:positionH>
            <wp:positionV relativeFrom="margin">
              <wp:posOffset>-259080</wp:posOffset>
            </wp:positionV>
            <wp:extent cx="807720" cy="805815"/>
            <wp:effectExtent l="0" t="0" r="5080" b="6985"/>
            <wp:wrapTight wrapText="bothSides">
              <wp:wrapPolygon edited="0">
                <wp:start x="0" y="0"/>
                <wp:lineTo x="0" y="21106"/>
                <wp:lineTo x="21057" y="21106"/>
                <wp:lineTo x="21057" y="0"/>
                <wp:lineTo x="0" y="0"/>
              </wp:wrapPolygon>
            </wp:wrapTight>
            <wp:docPr id="7" name="Picture 1" descr="OH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oyp\Dropbox\Intervener\ohoa 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5815"/>
                    </a:xfrm>
                    <a:prstGeom prst="rect">
                      <a:avLst/>
                    </a:prstGeom>
                    <a:noFill/>
                    <a:ln w="9525">
                      <a:noFill/>
                      <a:miter lim="800000"/>
                      <a:headEnd/>
                      <a:tailEnd/>
                    </a:ln>
                  </pic:spPr>
                </pic:pic>
              </a:graphicData>
            </a:graphic>
          </wp:anchor>
        </w:drawing>
      </w:r>
      <w:r w:rsidRPr="00E920CF">
        <w:rPr>
          <w:lang w:val="es-ES"/>
        </w:rPr>
        <w:t>Manos abiertas, acceso abierto — Módulos de aprendizaje para el interventor de sord</w:t>
      </w:r>
      <w:bookmarkStart w:id="0" w:name="_GoBack"/>
      <w:bookmarkEnd w:id="0"/>
      <w:r w:rsidRPr="00E920CF">
        <w:rPr>
          <w:lang w:val="es-ES"/>
        </w:rPr>
        <w:t xml:space="preserve">o-ciegos </w:t>
      </w:r>
    </w:p>
    <w:p w14:paraId="257C9930" w14:textId="77777777" w:rsidR="00B4657D" w:rsidRDefault="00F741E3" w:rsidP="007B54FC">
      <w:pPr>
        <w:spacing w:after="400"/>
      </w:pPr>
      <w:r>
        <w:rPr>
          <w:lang w:val="es-ES"/>
        </w:rPr>
        <w:t>Módulo: El sistema sensorial, el cerebro y el aprendizaje</w:t>
      </w:r>
    </w:p>
    <w:p w14:paraId="380D9D6E" w14:textId="060B6158" w:rsidR="00C21ED0" w:rsidRPr="00E77F0A" w:rsidRDefault="00F741E3" w:rsidP="0084550D">
      <w:pPr>
        <w:pStyle w:val="Heading1"/>
      </w:pPr>
      <w:bookmarkStart w:id="1" w:name="OLE_LINK3"/>
      <w:bookmarkStart w:id="2" w:name="OLE_LINK4"/>
      <w:proofErr w:type="spellStart"/>
      <w:r w:rsidRPr="00E77F0A">
        <w:rPr>
          <w:lang w:val="es-ES"/>
        </w:rPr>
        <w:t>The</w:t>
      </w:r>
      <w:proofErr w:type="spellEnd"/>
      <w:r w:rsidRPr="00E77F0A">
        <w:rPr>
          <w:lang w:val="es-ES"/>
        </w:rPr>
        <w:t xml:space="preserve"> Box </w:t>
      </w:r>
      <w:proofErr w:type="spellStart"/>
      <w:r w:rsidRPr="00E77F0A">
        <w:rPr>
          <w:lang w:val="es-ES"/>
        </w:rPr>
        <w:t>of</w:t>
      </w:r>
      <w:proofErr w:type="spellEnd"/>
      <w:r w:rsidRPr="00E77F0A">
        <w:rPr>
          <w:lang w:val="es-ES"/>
        </w:rPr>
        <w:t xml:space="preserve"> </w:t>
      </w:r>
      <w:proofErr w:type="spellStart"/>
      <w:r w:rsidRPr="00E77F0A">
        <w:rPr>
          <w:lang w:val="es-ES"/>
        </w:rPr>
        <w:t>Deafblindness</w:t>
      </w:r>
      <w:bookmarkStart w:id="3" w:name="OLE_LINK1"/>
      <w:bookmarkStart w:id="4" w:name="OLE_LINK2"/>
      <w:proofErr w:type="spellEnd"/>
      <w:r w:rsidRPr="00E77F0A">
        <w:rPr>
          <w:lang w:val="es-ES"/>
        </w:rPr>
        <w:t xml:space="preserve">™ </w:t>
      </w:r>
      <w:r w:rsidR="00F12311">
        <w:rPr>
          <w:lang w:val="es-ES"/>
        </w:rPr>
        <w:br/>
      </w:r>
      <w:r w:rsidRPr="00E77F0A">
        <w:rPr>
          <w:lang w:val="es-ES"/>
        </w:rPr>
        <w:t>(La caja de la sordoceguera)</w:t>
      </w:r>
      <w:bookmarkEnd w:id="3"/>
      <w:bookmarkEnd w:id="4"/>
    </w:p>
    <w:p w14:paraId="7D5D5A60" w14:textId="77777777" w:rsidR="00C21ED0" w:rsidRPr="00E77F0A" w:rsidRDefault="00F741E3" w:rsidP="0084550D">
      <w:pPr>
        <w:pStyle w:val="Heading2"/>
      </w:pPr>
      <w:r w:rsidRPr="00E77F0A">
        <w:rPr>
          <w:lang w:val="es-ES"/>
        </w:rPr>
        <w:t xml:space="preserve">Un marco visual para facilitar el aprendizaje </w:t>
      </w:r>
      <w:r w:rsidRPr="00E77F0A">
        <w:rPr>
          <w:lang w:val="es-ES"/>
        </w:rPr>
        <w:t>participativo</w:t>
      </w:r>
    </w:p>
    <w:p w14:paraId="016117C7" w14:textId="77777777" w:rsidR="00C21ED0" w:rsidRPr="00E77F0A" w:rsidRDefault="00F741E3" w:rsidP="0084550D">
      <w:pPr>
        <w:pStyle w:val="ListParagraph"/>
        <w:numPr>
          <w:ilvl w:val="0"/>
          <w:numId w:val="8"/>
        </w:numPr>
      </w:pPr>
      <w:r w:rsidRPr="00E77F0A">
        <w:rPr>
          <w:lang w:val="es-ES"/>
        </w:rPr>
        <w:t xml:space="preserve">Después de completar la "Actividad de aprendizaje 3: </w:t>
      </w:r>
      <w:proofErr w:type="spellStart"/>
      <w:r w:rsidRPr="00E77F0A">
        <w:rPr>
          <w:lang w:val="es-ES"/>
        </w:rPr>
        <w:t>The</w:t>
      </w:r>
      <w:proofErr w:type="spellEnd"/>
      <w:r w:rsidRPr="00E77F0A">
        <w:rPr>
          <w:lang w:val="es-ES"/>
        </w:rPr>
        <w:t xml:space="preserve"> </w:t>
      </w:r>
      <w:proofErr w:type="spellStart"/>
      <w:r w:rsidRPr="00E77F0A">
        <w:rPr>
          <w:lang w:val="es-ES"/>
        </w:rPr>
        <w:t>Seven</w:t>
      </w:r>
      <w:proofErr w:type="spellEnd"/>
      <w:r w:rsidRPr="00E77F0A">
        <w:rPr>
          <w:lang w:val="es-ES"/>
        </w:rPr>
        <w:t xml:space="preserve"> </w:t>
      </w:r>
      <w:proofErr w:type="spellStart"/>
      <w:r w:rsidRPr="00E77F0A">
        <w:rPr>
          <w:lang w:val="es-ES"/>
        </w:rPr>
        <w:t>Senses</w:t>
      </w:r>
      <w:proofErr w:type="spellEnd"/>
      <w:r w:rsidRPr="00E77F0A">
        <w:rPr>
          <w:lang w:val="es-ES"/>
        </w:rPr>
        <w:t>, "revise lo que sabe de su estudiante a través de la observación y la revisión de sus registros. Si tiene acceso a otros miembros del equipo educativo de este estudiante, e</w:t>
      </w:r>
      <w:r w:rsidRPr="00E77F0A">
        <w:rPr>
          <w:lang w:val="es-ES"/>
        </w:rPr>
        <w:t xml:space="preserve">ntrevístelos con respecto a lo que saben de cada sentido. </w:t>
      </w:r>
    </w:p>
    <w:p w14:paraId="04D9ED5C" w14:textId="77777777" w:rsidR="00C21ED0" w:rsidRPr="00E77F0A" w:rsidRDefault="00F741E3" w:rsidP="0084550D">
      <w:pPr>
        <w:pStyle w:val="ListParagraph"/>
        <w:numPr>
          <w:ilvl w:val="0"/>
          <w:numId w:val="8"/>
        </w:numPr>
      </w:pPr>
      <w:r>
        <w:rPr>
          <w:lang w:val="es-ES"/>
        </w:rPr>
        <w:t>¿Qué sentidos están disponibles para el estudiante para el aprendizaje participativo?</w:t>
      </w:r>
    </w:p>
    <w:p w14:paraId="3773A183" w14:textId="77777777" w:rsidR="00C21ED0" w:rsidRDefault="00F741E3" w:rsidP="004901E3">
      <w:pPr>
        <w:pStyle w:val="ListParagraph"/>
        <w:numPr>
          <w:ilvl w:val="0"/>
          <w:numId w:val="8"/>
        </w:numPr>
        <w:spacing w:before="240" w:after="1080"/>
      </w:pPr>
      <w:r w:rsidRPr="00E77F0A">
        <w:rPr>
          <w:lang w:val="es-ES"/>
        </w:rPr>
        <w:t>¿Hay algunos sentidos parcialmente disponibles? ¿Cuáles son? ¿De qué maneras están disponibles, para qué activi</w:t>
      </w:r>
      <w:r w:rsidRPr="00E77F0A">
        <w:rPr>
          <w:lang w:val="es-ES"/>
        </w:rPr>
        <w:t xml:space="preserve">dades, a qué distancias, con qué apoyo de la tecnología asistencial (dispositivos)?  </w:t>
      </w:r>
    </w:p>
    <w:bookmarkEnd w:id="1"/>
    <w:bookmarkEnd w:id="2"/>
    <w:p w14:paraId="6A0801AD" w14:textId="77777777" w:rsidR="00545BCC" w:rsidRDefault="00F741E3" w:rsidP="00C21ED0">
      <w:pPr>
        <w:pStyle w:val="Heading1"/>
        <w:rPr>
          <w:rStyle w:val="Emphasis"/>
          <w:i w:val="0"/>
        </w:rPr>
      </w:pPr>
      <w:r>
        <w:rPr>
          <w:noProof/>
        </w:rPr>
        <w:drawing>
          <wp:inline distT="0" distB="0" distL="0" distR="0" wp14:anchorId="05C0142E" wp14:editId="34D2E0E8">
            <wp:extent cx="3714750" cy="2614084"/>
            <wp:effectExtent l="0" t="0" r="0" b="0"/>
            <wp:docPr id="2" name="Picture 2" descr="Pictured here is a black and white line drawing of a square box. On the front of this square box there are eyes, a nose, and a mouth. There is also  a key positioned on the front of the box to the left of the mouth. On the left and right sides of the box there is one arm and one ear on each side. Coming out from the bottom of the box are two legs. On the crease of the box where the top and front meet there is a clasp and a metal loop keeping the box shut. To the bottom right of the box person there is a small Trademark symb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4548" cy="2620979"/>
                    </a:xfrm>
                    <a:prstGeom prst="rect">
                      <a:avLst/>
                    </a:prstGeom>
                  </pic:spPr>
                </pic:pic>
              </a:graphicData>
            </a:graphic>
          </wp:inline>
        </w:drawing>
      </w:r>
    </w:p>
    <w:p w14:paraId="503537B1" w14:textId="77777777" w:rsidR="0084550D" w:rsidRPr="0084550D" w:rsidRDefault="00F741E3" w:rsidP="004901E3">
      <w:pPr>
        <w:jc w:val="center"/>
      </w:pPr>
      <w:r w:rsidRPr="0084550D">
        <w:rPr>
          <w:lang w:val="es-ES"/>
        </w:rPr>
        <w:t xml:space="preserve">Kimberly </w:t>
      </w:r>
      <w:proofErr w:type="spellStart"/>
      <w:r w:rsidRPr="0084550D">
        <w:rPr>
          <w:lang w:val="es-ES"/>
        </w:rPr>
        <w:t>Lauger</w:t>
      </w:r>
      <w:proofErr w:type="spellEnd"/>
      <w:r w:rsidRPr="0084550D">
        <w:rPr>
          <w:lang w:val="es-ES"/>
        </w:rPr>
        <w:t xml:space="preserve"> 2012</w:t>
      </w:r>
    </w:p>
    <w:sectPr w:rsidR="0084550D" w:rsidRPr="0084550D" w:rsidSect="00472071">
      <w:footerReference w:type="even" r:id="rId10"/>
      <w:footerReference w:type="default" r:id="rId11"/>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BF6CF" w14:textId="77777777" w:rsidR="00F741E3" w:rsidRDefault="00F741E3">
      <w:pPr>
        <w:spacing w:after="0"/>
      </w:pPr>
      <w:r>
        <w:separator/>
      </w:r>
    </w:p>
  </w:endnote>
  <w:endnote w:type="continuationSeparator" w:id="0">
    <w:p w14:paraId="425C5D2B" w14:textId="77777777" w:rsidR="00F741E3" w:rsidRDefault="00F741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AA11" w14:textId="77777777" w:rsidR="009C7A12" w:rsidRDefault="00F741E3" w:rsidP="007B54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428EA" w14:textId="77777777" w:rsidR="009C7A12" w:rsidRDefault="00F741E3" w:rsidP="009C7A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E2B4" w14:textId="77777777" w:rsidR="007B54FC" w:rsidRDefault="00F741E3" w:rsidP="00026120">
    <w:pPr>
      <w:pStyle w:val="Footer"/>
      <w:framePr w:wrap="none" w:vAnchor="text" w:hAnchor="margin" w:xAlign="right" w:y="1"/>
      <w:spacing w:before="200" w:after="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9A4E61C" w14:textId="77777777" w:rsidR="007B54FC" w:rsidRPr="000B7642" w:rsidRDefault="00F741E3" w:rsidP="006542DB">
    <w:pPr>
      <w:spacing w:before="360" w:after="0"/>
      <w:rPr>
        <w:rStyle w:val="PageNumber"/>
      </w:rPr>
    </w:pPr>
    <w:r w:rsidRPr="000B7642">
      <w:rPr>
        <w:rStyle w:val="PageNumber"/>
        <w:lang w:val="es-ES"/>
      </w:rPr>
      <w:t xml:space="preserve">OHOA </w:t>
    </w:r>
    <w:proofErr w:type="gramStart"/>
    <w:r w:rsidRPr="000B7642">
      <w:rPr>
        <w:rStyle w:val="PageNumber"/>
        <w:lang w:val="es-ES"/>
      </w:rPr>
      <w:t>Noviembre</w:t>
    </w:r>
    <w:proofErr w:type="gramEnd"/>
    <w:r w:rsidRPr="000B7642">
      <w:rPr>
        <w:rStyle w:val="PageNumber"/>
        <w:lang w:val="es-ES"/>
      </w:rPr>
      <w:t xml:space="preserve"> de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3E2B5" w14:textId="77777777" w:rsidR="00F741E3" w:rsidRDefault="00F741E3">
      <w:pPr>
        <w:spacing w:after="0"/>
      </w:pPr>
      <w:r>
        <w:separator/>
      </w:r>
    </w:p>
  </w:footnote>
  <w:footnote w:type="continuationSeparator" w:id="0">
    <w:p w14:paraId="1E695CC6" w14:textId="77777777" w:rsidR="00F741E3" w:rsidRDefault="00F741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D22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116BA"/>
    <w:multiLevelType w:val="hybridMultilevel"/>
    <w:tmpl w:val="431E30B0"/>
    <w:lvl w:ilvl="0" w:tplc="E0862274">
      <w:start w:val="1"/>
      <w:numFmt w:val="decimal"/>
      <w:lvlText w:val="%1."/>
      <w:lvlJc w:val="left"/>
      <w:pPr>
        <w:ind w:left="720" w:hanging="360"/>
      </w:pPr>
    </w:lvl>
    <w:lvl w:ilvl="1" w:tplc="33549508" w:tentative="1">
      <w:start w:val="1"/>
      <w:numFmt w:val="lowerLetter"/>
      <w:lvlText w:val="%2."/>
      <w:lvlJc w:val="left"/>
      <w:pPr>
        <w:ind w:left="1440" w:hanging="360"/>
      </w:pPr>
    </w:lvl>
    <w:lvl w:ilvl="2" w:tplc="CD14F8CC" w:tentative="1">
      <w:start w:val="1"/>
      <w:numFmt w:val="lowerRoman"/>
      <w:lvlText w:val="%3."/>
      <w:lvlJc w:val="right"/>
      <w:pPr>
        <w:ind w:left="2160" w:hanging="180"/>
      </w:pPr>
    </w:lvl>
    <w:lvl w:ilvl="3" w:tplc="2E5CE91A" w:tentative="1">
      <w:start w:val="1"/>
      <w:numFmt w:val="decimal"/>
      <w:lvlText w:val="%4."/>
      <w:lvlJc w:val="left"/>
      <w:pPr>
        <w:ind w:left="2880" w:hanging="360"/>
      </w:pPr>
    </w:lvl>
    <w:lvl w:ilvl="4" w:tplc="4C4C5814" w:tentative="1">
      <w:start w:val="1"/>
      <w:numFmt w:val="lowerLetter"/>
      <w:lvlText w:val="%5."/>
      <w:lvlJc w:val="left"/>
      <w:pPr>
        <w:ind w:left="3600" w:hanging="360"/>
      </w:pPr>
    </w:lvl>
    <w:lvl w:ilvl="5" w:tplc="6F6C0304" w:tentative="1">
      <w:start w:val="1"/>
      <w:numFmt w:val="lowerRoman"/>
      <w:lvlText w:val="%6."/>
      <w:lvlJc w:val="right"/>
      <w:pPr>
        <w:ind w:left="4320" w:hanging="180"/>
      </w:pPr>
    </w:lvl>
    <w:lvl w:ilvl="6" w:tplc="216EE888" w:tentative="1">
      <w:start w:val="1"/>
      <w:numFmt w:val="decimal"/>
      <w:lvlText w:val="%7."/>
      <w:lvlJc w:val="left"/>
      <w:pPr>
        <w:ind w:left="5040" w:hanging="360"/>
      </w:pPr>
    </w:lvl>
    <w:lvl w:ilvl="7" w:tplc="337686A2" w:tentative="1">
      <w:start w:val="1"/>
      <w:numFmt w:val="lowerLetter"/>
      <w:lvlText w:val="%8."/>
      <w:lvlJc w:val="left"/>
      <w:pPr>
        <w:ind w:left="5760" w:hanging="360"/>
      </w:pPr>
    </w:lvl>
    <w:lvl w:ilvl="8" w:tplc="96BC0FAC" w:tentative="1">
      <w:start w:val="1"/>
      <w:numFmt w:val="lowerRoman"/>
      <w:lvlText w:val="%9."/>
      <w:lvlJc w:val="right"/>
      <w:pPr>
        <w:ind w:left="6480" w:hanging="180"/>
      </w:pPr>
    </w:lvl>
  </w:abstractNum>
  <w:abstractNum w:abstractNumId="2" w15:restartNumberingAfterBreak="0">
    <w:nsid w:val="36D11FE7"/>
    <w:multiLevelType w:val="hybridMultilevel"/>
    <w:tmpl w:val="3894E25C"/>
    <w:lvl w:ilvl="0" w:tplc="AD843C18">
      <w:start w:val="1"/>
      <w:numFmt w:val="decimal"/>
      <w:lvlText w:val="%1."/>
      <w:lvlJc w:val="left"/>
      <w:pPr>
        <w:ind w:left="720" w:hanging="360"/>
      </w:pPr>
    </w:lvl>
    <w:lvl w:ilvl="1" w:tplc="AE16221C" w:tentative="1">
      <w:start w:val="1"/>
      <w:numFmt w:val="lowerLetter"/>
      <w:lvlText w:val="%2."/>
      <w:lvlJc w:val="left"/>
      <w:pPr>
        <w:ind w:left="1440" w:hanging="360"/>
      </w:pPr>
    </w:lvl>
    <w:lvl w:ilvl="2" w:tplc="12B61D00" w:tentative="1">
      <w:start w:val="1"/>
      <w:numFmt w:val="lowerRoman"/>
      <w:lvlText w:val="%3."/>
      <w:lvlJc w:val="right"/>
      <w:pPr>
        <w:ind w:left="2160" w:hanging="180"/>
      </w:pPr>
    </w:lvl>
    <w:lvl w:ilvl="3" w:tplc="C8E226DE" w:tentative="1">
      <w:start w:val="1"/>
      <w:numFmt w:val="decimal"/>
      <w:lvlText w:val="%4."/>
      <w:lvlJc w:val="left"/>
      <w:pPr>
        <w:ind w:left="2880" w:hanging="360"/>
      </w:pPr>
    </w:lvl>
    <w:lvl w:ilvl="4" w:tplc="8D322B54" w:tentative="1">
      <w:start w:val="1"/>
      <w:numFmt w:val="lowerLetter"/>
      <w:lvlText w:val="%5."/>
      <w:lvlJc w:val="left"/>
      <w:pPr>
        <w:ind w:left="3600" w:hanging="360"/>
      </w:pPr>
    </w:lvl>
    <w:lvl w:ilvl="5" w:tplc="C396C70A" w:tentative="1">
      <w:start w:val="1"/>
      <w:numFmt w:val="lowerRoman"/>
      <w:lvlText w:val="%6."/>
      <w:lvlJc w:val="right"/>
      <w:pPr>
        <w:ind w:left="4320" w:hanging="180"/>
      </w:pPr>
    </w:lvl>
    <w:lvl w:ilvl="6" w:tplc="7BBA277C" w:tentative="1">
      <w:start w:val="1"/>
      <w:numFmt w:val="decimal"/>
      <w:lvlText w:val="%7."/>
      <w:lvlJc w:val="left"/>
      <w:pPr>
        <w:ind w:left="5040" w:hanging="360"/>
      </w:pPr>
    </w:lvl>
    <w:lvl w:ilvl="7" w:tplc="3CC82B7C" w:tentative="1">
      <w:start w:val="1"/>
      <w:numFmt w:val="lowerLetter"/>
      <w:lvlText w:val="%8."/>
      <w:lvlJc w:val="left"/>
      <w:pPr>
        <w:ind w:left="5760" w:hanging="360"/>
      </w:pPr>
    </w:lvl>
    <w:lvl w:ilvl="8" w:tplc="8A38EB20" w:tentative="1">
      <w:start w:val="1"/>
      <w:numFmt w:val="lowerRoman"/>
      <w:lvlText w:val="%9."/>
      <w:lvlJc w:val="right"/>
      <w:pPr>
        <w:ind w:left="6480" w:hanging="180"/>
      </w:pPr>
    </w:lvl>
  </w:abstractNum>
  <w:abstractNum w:abstractNumId="3" w15:restartNumberingAfterBreak="0">
    <w:nsid w:val="3B71284C"/>
    <w:multiLevelType w:val="hybridMultilevel"/>
    <w:tmpl w:val="2D3CAD14"/>
    <w:lvl w:ilvl="0" w:tplc="9D9CD6D4">
      <w:start w:val="1"/>
      <w:numFmt w:val="decimal"/>
      <w:lvlText w:val="%1."/>
      <w:lvlJc w:val="left"/>
      <w:pPr>
        <w:ind w:left="720" w:hanging="360"/>
      </w:pPr>
    </w:lvl>
    <w:lvl w:ilvl="1" w:tplc="1D9C3D8E" w:tentative="1">
      <w:start w:val="1"/>
      <w:numFmt w:val="lowerLetter"/>
      <w:lvlText w:val="%2."/>
      <w:lvlJc w:val="left"/>
      <w:pPr>
        <w:ind w:left="1440" w:hanging="360"/>
      </w:pPr>
    </w:lvl>
    <w:lvl w:ilvl="2" w:tplc="DD9090C8" w:tentative="1">
      <w:start w:val="1"/>
      <w:numFmt w:val="lowerRoman"/>
      <w:lvlText w:val="%3."/>
      <w:lvlJc w:val="right"/>
      <w:pPr>
        <w:ind w:left="2160" w:hanging="180"/>
      </w:pPr>
    </w:lvl>
    <w:lvl w:ilvl="3" w:tplc="BA529654" w:tentative="1">
      <w:start w:val="1"/>
      <w:numFmt w:val="decimal"/>
      <w:lvlText w:val="%4."/>
      <w:lvlJc w:val="left"/>
      <w:pPr>
        <w:ind w:left="2880" w:hanging="360"/>
      </w:pPr>
    </w:lvl>
    <w:lvl w:ilvl="4" w:tplc="7C1E11AE" w:tentative="1">
      <w:start w:val="1"/>
      <w:numFmt w:val="lowerLetter"/>
      <w:lvlText w:val="%5."/>
      <w:lvlJc w:val="left"/>
      <w:pPr>
        <w:ind w:left="3600" w:hanging="360"/>
      </w:pPr>
    </w:lvl>
    <w:lvl w:ilvl="5" w:tplc="A7866AF0" w:tentative="1">
      <w:start w:val="1"/>
      <w:numFmt w:val="lowerRoman"/>
      <w:lvlText w:val="%6."/>
      <w:lvlJc w:val="right"/>
      <w:pPr>
        <w:ind w:left="4320" w:hanging="180"/>
      </w:pPr>
    </w:lvl>
    <w:lvl w:ilvl="6" w:tplc="D07EF1E8" w:tentative="1">
      <w:start w:val="1"/>
      <w:numFmt w:val="decimal"/>
      <w:lvlText w:val="%7."/>
      <w:lvlJc w:val="left"/>
      <w:pPr>
        <w:ind w:left="5040" w:hanging="360"/>
      </w:pPr>
    </w:lvl>
    <w:lvl w:ilvl="7" w:tplc="0B204CE0" w:tentative="1">
      <w:start w:val="1"/>
      <w:numFmt w:val="lowerLetter"/>
      <w:lvlText w:val="%8."/>
      <w:lvlJc w:val="left"/>
      <w:pPr>
        <w:ind w:left="5760" w:hanging="360"/>
      </w:pPr>
    </w:lvl>
    <w:lvl w:ilvl="8" w:tplc="8550D6A6" w:tentative="1">
      <w:start w:val="1"/>
      <w:numFmt w:val="lowerRoman"/>
      <w:lvlText w:val="%9."/>
      <w:lvlJc w:val="right"/>
      <w:pPr>
        <w:ind w:left="6480" w:hanging="180"/>
      </w:pPr>
    </w:lvl>
  </w:abstractNum>
  <w:abstractNum w:abstractNumId="4" w15:restartNumberingAfterBreak="0">
    <w:nsid w:val="3D650898"/>
    <w:multiLevelType w:val="hybridMultilevel"/>
    <w:tmpl w:val="7C928286"/>
    <w:lvl w:ilvl="0" w:tplc="3B1E6F2C">
      <w:start w:val="1"/>
      <w:numFmt w:val="decimal"/>
      <w:lvlText w:val="%1."/>
      <w:lvlJc w:val="left"/>
      <w:pPr>
        <w:ind w:left="720" w:hanging="360"/>
      </w:pPr>
      <w:rPr>
        <w:rFonts w:hint="default"/>
      </w:rPr>
    </w:lvl>
    <w:lvl w:ilvl="1" w:tplc="54326CE6" w:tentative="1">
      <w:start w:val="1"/>
      <w:numFmt w:val="lowerLetter"/>
      <w:lvlText w:val="%2."/>
      <w:lvlJc w:val="left"/>
      <w:pPr>
        <w:ind w:left="1440" w:hanging="360"/>
      </w:pPr>
    </w:lvl>
    <w:lvl w:ilvl="2" w:tplc="50A4146C" w:tentative="1">
      <w:start w:val="1"/>
      <w:numFmt w:val="lowerRoman"/>
      <w:lvlText w:val="%3."/>
      <w:lvlJc w:val="right"/>
      <w:pPr>
        <w:ind w:left="2160" w:hanging="180"/>
      </w:pPr>
    </w:lvl>
    <w:lvl w:ilvl="3" w:tplc="C3E25ECC" w:tentative="1">
      <w:start w:val="1"/>
      <w:numFmt w:val="decimal"/>
      <w:lvlText w:val="%4."/>
      <w:lvlJc w:val="left"/>
      <w:pPr>
        <w:ind w:left="2880" w:hanging="360"/>
      </w:pPr>
    </w:lvl>
    <w:lvl w:ilvl="4" w:tplc="3780B6DA" w:tentative="1">
      <w:start w:val="1"/>
      <w:numFmt w:val="lowerLetter"/>
      <w:lvlText w:val="%5."/>
      <w:lvlJc w:val="left"/>
      <w:pPr>
        <w:ind w:left="3600" w:hanging="360"/>
      </w:pPr>
    </w:lvl>
    <w:lvl w:ilvl="5" w:tplc="82B4DBE0" w:tentative="1">
      <w:start w:val="1"/>
      <w:numFmt w:val="lowerRoman"/>
      <w:lvlText w:val="%6."/>
      <w:lvlJc w:val="right"/>
      <w:pPr>
        <w:ind w:left="4320" w:hanging="180"/>
      </w:pPr>
    </w:lvl>
    <w:lvl w:ilvl="6" w:tplc="B080913A" w:tentative="1">
      <w:start w:val="1"/>
      <w:numFmt w:val="decimal"/>
      <w:lvlText w:val="%7."/>
      <w:lvlJc w:val="left"/>
      <w:pPr>
        <w:ind w:left="5040" w:hanging="360"/>
      </w:pPr>
    </w:lvl>
    <w:lvl w:ilvl="7" w:tplc="CC36E6A4" w:tentative="1">
      <w:start w:val="1"/>
      <w:numFmt w:val="lowerLetter"/>
      <w:lvlText w:val="%8."/>
      <w:lvlJc w:val="left"/>
      <w:pPr>
        <w:ind w:left="5760" w:hanging="360"/>
      </w:pPr>
    </w:lvl>
    <w:lvl w:ilvl="8" w:tplc="E69C967E" w:tentative="1">
      <w:start w:val="1"/>
      <w:numFmt w:val="lowerRoman"/>
      <w:lvlText w:val="%9."/>
      <w:lvlJc w:val="right"/>
      <w:pPr>
        <w:ind w:left="6480" w:hanging="180"/>
      </w:pPr>
    </w:lvl>
  </w:abstractNum>
  <w:abstractNum w:abstractNumId="5" w15:restartNumberingAfterBreak="0">
    <w:nsid w:val="468947C3"/>
    <w:multiLevelType w:val="hybridMultilevel"/>
    <w:tmpl w:val="78C46012"/>
    <w:lvl w:ilvl="0" w:tplc="D8C0F916">
      <w:start w:val="1"/>
      <w:numFmt w:val="decimal"/>
      <w:lvlText w:val="%1."/>
      <w:lvlJc w:val="left"/>
      <w:pPr>
        <w:ind w:left="720" w:hanging="360"/>
      </w:pPr>
    </w:lvl>
    <w:lvl w:ilvl="1" w:tplc="682A9B7E" w:tentative="1">
      <w:start w:val="1"/>
      <w:numFmt w:val="lowerLetter"/>
      <w:lvlText w:val="%2."/>
      <w:lvlJc w:val="left"/>
      <w:pPr>
        <w:ind w:left="1440" w:hanging="360"/>
      </w:pPr>
    </w:lvl>
    <w:lvl w:ilvl="2" w:tplc="D4FA109C" w:tentative="1">
      <w:start w:val="1"/>
      <w:numFmt w:val="lowerRoman"/>
      <w:lvlText w:val="%3."/>
      <w:lvlJc w:val="right"/>
      <w:pPr>
        <w:ind w:left="2160" w:hanging="180"/>
      </w:pPr>
    </w:lvl>
    <w:lvl w:ilvl="3" w:tplc="7100745C" w:tentative="1">
      <w:start w:val="1"/>
      <w:numFmt w:val="decimal"/>
      <w:lvlText w:val="%4."/>
      <w:lvlJc w:val="left"/>
      <w:pPr>
        <w:ind w:left="2880" w:hanging="360"/>
      </w:pPr>
    </w:lvl>
    <w:lvl w:ilvl="4" w:tplc="7436DCE6" w:tentative="1">
      <w:start w:val="1"/>
      <w:numFmt w:val="lowerLetter"/>
      <w:lvlText w:val="%5."/>
      <w:lvlJc w:val="left"/>
      <w:pPr>
        <w:ind w:left="3600" w:hanging="360"/>
      </w:pPr>
    </w:lvl>
    <w:lvl w:ilvl="5" w:tplc="1FB0F91A" w:tentative="1">
      <w:start w:val="1"/>
      <w:numFmt w:val="lowerRoman"/>
      <w:lvlText w:val="%6."/>
      <w:lvlJc w:val="right"/>
      <w:pPr>
        <w:ind w:left="4320" w:hanging="180"/>
      </w:pPr>
    </w:lvl>
    <w:lvl w:ilvl="6" w:tplc="E43A4116" w:tentative="1">
      <w:start w:val="1"/>
      <w:numFmt w:val="decimal"/>
      <w:lvlText w:val="%7."/>
      <w:lvlJc w:val="left"/>
      <w:pPr>
        <w:ind w:left="5040" w:hanging="360"/>
      </w:pPr>
    </w:lvl>
    <w:lvl w:ilvl="7" w:tplc="4C5EFFF2" w:tentative="1">
      <w:start w:val="1"/>
      <w:numFmt w:val="lowerLetter"/>
      <w:lvlText w:val="%8."/>
      <w:lvlJc w:val="left"/>
      <w:pPr>
        <w:ind w:left="5760" w:hanging="360"/>
      </w:pPr>
    </w:lvl>
    <w:lvl w:ilvl="8" w:tplc="8B3E6476" w:tentative="1">
      <w:start w:val="1"/>
      <w:numFmt w:val="lowerRoman"/>
      <w:lvlText w:val="%9."/>
      <w:lvlJc w:val="right"/>
      <w:pPr>
        <w:ind w:left="6480" w:hanging="180"/>
      </w:pPr>
    </w:lvl>
  </w:abstractNum>
  <w:abstractNum w:abstractNumId="6" w15:restartNumberingAfterBreak="0">
    <w:nsid w:val="50F211AE"/>
    <w:multiLevelType w:val="hybridMultilevel"/>
    <w:tmpl w:val="E9C25DB4"/>
    <w:lvl w:ilvl="0" w:tplc="51C0BA06">
      <w:start w:val="1"/>
      <w:numFmt w:val="decimal"/>
      <w:lvlText w:val="%1."/>
      <w:lvlJc w:val="left"/>
      <w:pPr>
        <w:ind w:left="720" w:hanging="360"/>
      </w:pPr>
      <w:rPr>
        <w:rFonts w:ascii="Times" w:hAnsi="Times" w:cs="Times New Roman" w:hint="default"/>
      </w:rPr>
    </w:lvl>
    <w:lvl w:ilvl="1" w:tplc="274048EC" w:tentative="1">
      <w:start w:val="1"/>
      <w:numFmt w:val="lowerLetter"/>
      <w:lvlText w:val="%2."/>
      <w:lvlJc w:val="left"/>
      <w:pPr>
        <w:ind w:left="1440" w:hanging="360"/>
      </w:pPr>
    </w:lvl>
    <w:lvl w:ilvl="2" w:tplc="D7BE53DA" w:tentative="1">
      <w:start w:val="1"/>
      <w:numFmt w:val="lowerRoman"/>
      <w:lvlText w:val="%3."/>
      <w:lvlJc w:val="right"/>
      <w:pPr>
        <w:ind w:left="2160" w:hanging="180"/>
      </w:pPr>
    </w:lvl>
    <w:lvl w:ilvl="3" w:tplc="4C224B8C" w:tentative="1">
      <w:start w:val="1"/>
      <w:numFmt w:val="decimal"/>
      <w:lvlText w:val="%4."/>
      <w:lvlJc w:val="left"/>
      <w:pPr>
        <w:ind w:left="2880" w:hanging="360"/>
      </w:pPr>
    </w:lvl>
    <w:lvl w:ilvl="4" w:tplc="B208792C" w:tentative="1">
      <w:start w:val="1"/>
      <w:numFmt w:val="lowerLetter"/>
      <w:lvlText w:val="%5."/>
      <w:lvlJc w:val="left"/>
      <w:pPr>
        <w:ind w:left="3600" w:hanging="360"/>
      </w:pPr>
    </w:lvl>
    <w:lvl w:ilvl="5" w:tplc="EEFA8F10" w:tentative="1">
      <w:start w:val="1"/>
      <w:numFmt w:val="lowerRoman"/>
      <w:lvlText w:val="%6."/>
      <w:lvlJc w:val="right"/>
      <w:pPr>
        <w:ind w:left="4320" w:hanging="180"/>
      </w:pPr>
    </w:lvl>
    <w:lvl w:ilvl="6" w:tplc="F1C0FEC6" w:tentative="1">
      <w:start w:val="1"/>
      <w:numFmt w:val="decimal"/>
      <w:lvlText w:val="%7."/>
      <w:lvlJc w:val="left"/>
      <w:pPr>
        <w:ind w:left="5040" w:hanging="360"/>
      </w:pPr>
    </w:lvl>
    <w:lvl w:ilvl="7" w:tplc="B9464C18" w:tentative="1">
      <w:start w:val="1"/>
      <w:numFmt w:val="lowerLetter"/>
      <w:lvlText w:val="%8."/>
      <w:lvlJc w:val="left"/>
      <w:pPr>
        <w:ind w:left="5760" w:hanging="360"/>
      </w:pPr>
    </w:lvl>
    <w:lvl w:ilvl="8" w:tplc="891461C4" w:tentative="1">
      <w:start w:val="1"/>
      <w:numFmt w:val="lowerRoman"/>
      <w:lvlText w:val="%9."/>
      <w:lvlJc w:val="right"/>
      <w:pPr>
        <w:ind w:left="6480" w:hanging="180"/>
      </w:pPr>
    </w:lvl>
  </w:abstractNum>
  <w:abstractNum w:abstractNumId="7" w15:restartNumberingAfterBreak="0">
    <w:nsid w:val="7776402A"/>
    <w:multiLevelType w:val="hybridMultilevel"/>
    <w:tmpl w:val="7C22A70E"/>
    <w:lvl w:ilvl="0" w:tplc="E3585FFE">
      <w:start w:val="1"/>
      <w:numFmt w:val="decimal"/>
      <w:lvlText w:val="%1."/>
      <w:lvlJc w:val="left"/>
      <w:pPr>
        <w:ind w:left="720" w:hanging="360"/>
      </w:pPr>
    </w:lvl>
    <w:lvl w:ilvl="1" w:tplc="F98C0E7E" w:tentative="1">
      <w:start w:val="1"/>
      <w:numFmt w:val="lowerLetter"/>
      <w:lvlText w:val="%2."/>
      <w:lvlJc w:val="left"/>
      <w:pPr>
        <w:ind w:left="1440" w:hanging="360"/>
      </w:pPr>
    </w:lvl>
    <w:lvl w:ilvl="2" w:tplc="56162136" w:tentative="1">
      <w:start w:val="1"/>
      <w:numFmt w:val="lowerRoman"/>
      <w:lvlText w:val="%3."/>
      <w:lvlJc w:val="right"/>
      <w:pPr>
        <w:ind w:left="2160" w:hanging="180"/>
      </w:pPr>
    </w:lvl>
    <w:lvl w:ilvl="3" w:tplc="5C627780" w:tentative="1">
      <w:start w:val="1"/>
      <w:numFmt w:val="decimal"/>
      <w:lvlText w:val="%4."/>
      <w:lvlJc w:val="left"/>
      <w:pPr>
        <w:ind w:left="2880" w:hanging="360"/>
      </w:pPr>
    </w:lvl>
    <w:lvl w:ilvl="4" w:tplc="C8CE18A8" w:tentative="1">
      <w:start w:val="1"/>
      <w:numFmt w:val="lowerLetter"/>
      <w:lvlText w:val="%5."/>
      <w:lvlJc w:val="left"/>
      <w:pPr>
        <w:ind w:left="3600" w:hanging="360"/>
      </w:pPr>
    </w:lvl>
    <w:lvl w:ilvl="5" w:tplc="4D040FF4" w:tentative="1">
      <w:start w:val="1"/>
      <w:numFmt w:val="lowerRoman"/>
      <w:lvlText w:val="%6."/>
      <w:lvlJc w:val="right"/>
      <w:pPr>
        <w:ind w:left="4320" w:hanging="180"/>
      </w:pPr>
    </w:lvl>
    <w:lvl w:ilvl="6" w:tplc="4EF69A82" w:tentative="1">
      <w:start w:val="1"/>
      <w:numFmt w:val="decimal"/>
      <w:lvlText w:val="%7."/>
      <w:lvlJc w:val="left"/>
      <w:pPr>
        <w:ind w:left="5040" w:hanging="360"/>
      </w:pPr>
    </w:lvl>
    <w:lvl w:ilvl="7" w:tplc="FFDE973A" w:tentative="1">
      <w:start w:val="1"/>
      <w:numFmt w:val="lowerLetter"/>
      <w:lvlText w:val="%8."/>
      <w:lvlJc w:val="left"/>
      <w:pPr>
        <w:ind w:left="5760" w:hanging="360"/>
      </w:pPr>
    </w:lvl>
    <w:lvl w:ilvl="8" w:tplc="F910974E"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2MzAxMLQwtjSwMDJT0lEKTi0uzszPAykwrAUAfW7XPywAAAA="/>
  </w:docVars>
  <w:rsids>
    <w:rsidRoot w:val="00F12311"/>
    <w:rsid w:val="00F12311"/>
    <w:rsid w:val="00F741E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CCCF"/>
  <w15:docId w15:val="{3FC31B41-D4C3-4DB1-8B7B-E6AAA491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071"/>
    <w:pPr>
      <w:spacing w:after="160"/>
    </w:pPr>
    <w:rPr>
      <w:rFonts w:ascii="Tahoma" w:eastAsia="Cambria" w:hAnsi="Tahoma" w:cs="Times New Roman"/>
    </w:rPr>
  </w:style>
  <w:style w:type="paragraph" w:styleId="Heading1">
    <w:name w:val="heading 1"/>
    <w:basedOn w:val="Normal"/>
    <w:next w:val="Normal"/>
    <w:link w:val="Heading1Char"/>
    <w:uiPriority w:val="9"/>
    <w:qFormat/>
    <w:rsid w:val="00FD78CF"/>
    <w:pPr>
      <w:keepNext/>
      <w:keepLines/>
      <w:spacing w:after="120"/>
      <w:jc w:val="center"/>
      <w:outlineLvl w:val="0"/>
    </w:pPr>
    <w:rPr>
      <w:rFonts w:eastAsiaTheme="majorEastAsia" w:cstheme="majorBidi"/>
      <w:b/>
      <w:bCs/>
      <w:color w:val="2E2E57"/>
      <w:sz w:val="36"/>
      <w:szCs w:val="32"/>
    </w:rPr>
  </w:style>
  <w:style w:type="paragraph" w:styleId="Heading2">
    <w:name w:val="heading 2"/>
    <w:basedOn w:val="Normal"/>
    <w:next w:val="Normal"/>
    <w:link w:val="Heading2Char"/>
    <w:autoRedefine/>
    <w:uiPriority w:val="9"/>
    <w:unhideWhenUsed/>
    <w:qFormat/>
    <w:rsid w:val="00B15B57"/>
    <w:pPr>
      <w:spacing w:before="240" w:after="240" w:line="300" w:lineRule="auto"/>
      <w:jc w:val="center"/>
      <w:outlineLvl w:val="1"/>
    </w:pPr>
    <w:rPr>
      <w:b/>
      <w:bCs/>
      <w:color w:val="2E2E57"/>
      <w:sz w:val="28"/>
    </w:rPr>
  </w:style>
  <w:style w:type="paragraph" w:styleId="Heading3">
    <w:name w:val="heading 3"/>
    <w:basedOn w:val="Normal"/>
    <w:next w:val="Normal"/>
    <w:link w:val="Heading3Char"/>
    <w:uiPriority w:val="9"/>
    <w:unhideWhenUsed/>
    <w:qFormat/>
    <w:rsid w:val="000D7066"/>
    <w:pPr>
      <w:keepNext/>
      <w:keepLines/>
      <w:spacing w:before="240"/>
      <w:outlineLvl w:val="2"/>
    </w:pPr>
    <w:rPr>
      <w:rFonts w:eastAsiaTheme="majorEastAsia" w:cstheme="majorBidi"/>
      <w:b/>
      <w:bCs/>
      <w:color w:val="1F3763" w:themeColor="accent1" w:themeShade="7F"/>
    </w:rPr>
  </w:style>
  <w:style w:type="paragraph" w:styleId="Heading4">
    <w:name w:val="heading 4"/>
    <w:basedOn w:val="Normal"/>
    <w:next w:val="Normal"/>
    <w:link w:val="Heading4Char"/>
    <w:uiPriority w:val="9"/>
    <w:unhideWhenUsed/>
    <w:qFormat/>
    <w:rsid w:val="000D7066"/>
    <w:pPr>
      <w:keepNext/>
      <w:keepLines/>
      <w:spacing w:before="240"/>
      <w:outlineLvl w:val="3"/>
    </w:pPr>
    <w:rPr>
      <w:rFonts w:eastAsiaTheme="majorEastAsia" w:cstheme="majorBidi"/>
      <w:b/>
      <w:bCs/>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B57"/>
    <w:rPr>
      <w:rFonts w:ascii="Tahoma" w:eastAsia="Cambria" w:hAnsi="Tahoma" w:cs="Times New Roman"/>
      <w:b/>
      <w:bCs/>
      <w:color w:val="2E2E57"/>
      <w:sz w:val="28"/>
    </w:rPr>
  </w:style>
  <w:style w:type="character" w:customStyle="1" w:styleId="Heading1Char">
    <w:name w:val="Heading 1 Char"/>
    <w:basedOn w:val="DefaultParagraphFont"/>
    <w:link w:val="Heading1"/>
    <w:uiPriority w:val="9"/>
    <w:rsid w:val="00FD78CF"/>
    <w:rPr>
      <w:rFonts w:ascii="Tahoma" w:eastAsiaTheme="majorEastAsia" w:hAnsi="Tahoma" w:cstheme="majorBidi"/>
      <w:b/>
      <w:bCs/>
      <w:color w:val="2E2E57"/>
      <w:sz w:val="36"/>
      <w:szCs w:val="32"/>
    </w:rPr>
  </w:style>
  <w:style w:type="paragraph" w:styleId="Footer">
    <w:name w:val="footer"/>
    <w:basedOn w:val="Normal"/>
    <w:link w:val="FooterChar"/>
    <w:uiPriority w:val="99"/>
    <w:rsid w:val="00415C96"/>
    <w:pPr>
      <w:tabs>
        <w:tab w:val="center" w:pos="4320"/>
        <w:tab w:val="right" w:pos="8640"/>
      </w:tabs>
    </w:pPr>
  </w:style>
  <w:style w:type="character" w:customStyle="1" w:styleId="Heading3Char">
    <w:name w:val="Heading 3 Char"/>
    <w:basedOn w:val="DefaultParagraphFont"/>
    <w:link w:val="Heading3"/>
    <w:uiPriority w:val="9"/>
    <w:rsid w:val="000D7066"/>
    <w:rPr>
      <w:rFonts w:ascii="Tahoma" w:eastAsiaTheme="majorEastAsia" w:hAnsi="Tahoma" w:cstheme="majorBidi"/>
      <w:b/>
      <w:bCs/>
      <w:color w:val="1F3763" w:themeColor="accent1" w:themeShade="7F"/>
    </w:rPr>
  </w:style>
  <w:style w:type="character" w:customStyle="1" w:styleId="Heading4Char">
    <w:name w:val="Heading 4 Char"/>
    <w:basedOn w:val="DefaultParagraphFont"/>
    <w:link w:val="Heading4"/>
    <w:uiPriority w:val="9"/>
    <w:rsid w:val="000D7066"/>
    <w:rPr>
      <w:rFonts w:ascii="Tahoma" w:eastAsiaTheme="majorEastAsia" w:hAnsi="Tahoma" w:cstheme="majorBidi"/>
      <w:b/>
      <w:bCs/>
      <w:i/>
      <w:color w:val="2F5496" w:themeColor="accent1" w:themeShade="BF"/>
    </w:rPr>
  </w:style>
  <w:style w:type="character" w:customStyle="1" w:styleId="FooterChar">
    <w:name w:val="Footer Char"/>
    <w:basedOn w:val="DefaultParagraphFont"/>
    <w:link w:val="Footer"/>
    <w:uiPriority w:val="99"/>
    <w:rsid w:val="00415C96"/>
    <w:rPr>
      <w:rFonts w:ascii="Cambria" w:eastAsia="Cambria" w:hAnsi="Cambria" w:cs="Times New Roman"/>
    </w:rPr>
  </w:style>
  <w:style w:type="character" w:styleId="PageNumber">
    <w:name w:val="page number"/>
    <w:basedOn w:val="DefaultParagraphFont"/>
    <w:rsid w:val="00415C96"/>
  </w:style>
  <w:style w:type="paragraph" w:styleId="Header">
    <w:name w:val="header"/>
    <w:basedOn w:val="Normal"/>
    <w:link w:val="HeaderChar"/>
    <w:rsid w:val="00415C96"/>
    <w:pPr>
      <w:tabs>
        <w:tab w:val="center" w:pos="4320"/>
        <w:tab w:val="right" w:pos="8640"/>
      </w:tabs>
    </w:pPr>
  </w:style>
  <w:style w:type="character" w:customStyle="1" w:styleId="HeaderChar">
    <w:name w:val="Header Char"/>
    <w:basedOn w:val="DefaultParagraphFont"/>
    <w:link w:val="Header"/>
    <w:rsid w:val="00415C96"/>
    <w:rPr>
      <w:rFonts w:ascii="Cambria" w:eastAsia="Cambria" w:hAnsi="Cambria" w:cs="Times New Roman"/>
    </w:rPr>
  </w:style>
  <w:style w:type="paragraph" w:styleId="ListParagraph">
    <w:name w:val="List Paragraph"/>
    <w:basedOn w:val="Normal"/>
    <w:uiPriority w:val="34"/>
    <w:qFormat/>
    <w:rsid w:val="007B54FC"/>
    <w:pPr>
      <w:ind w:left="720"/>
    </w:pPr>
  </w:style>
  <w:style w:type="character" w:styleId="CommentReference">
    <w:name w:val="annotation reference"/>
    <w:basedOn w:val="DefaultParagraphFont"/>
    <w:uiPriority w:val="99"/>
    <w:semiHidden/>
    <w:unhideWhenUsed/>
    <w:rsid w:val="00B932F4"/>
    <w:rPr>
      <w:sz w:val="16"/>
      <w:szCs w:val="16"/>
    </w:rPr>
  </w:style>
  <w:style w:type="paragraph" w:styleId="CommentText">
    <w:name w:val="annotation text"/>
    <w:basedOn w:val="Normal"/>
    <w:link w:val="CommentTextChar"/>
    <w:uiPriority w:val="99"/>
    <w:semiHidden/>
    <w:unhideWhenUsed/>
    <w:rsid w:val="00B932F4"/>
    <w:rPr>
      <w:sz w:val="20"/>
      <w:szCs w:val="20"/>
    </w:rPr>
  </w:style>
  <w:style w:type="character" w:customStyle="1" w:styleId="CommentTextChar">
    <w:name w:val="Comment Text Char"/>
    <w:basedOn w:val="DefaultParagraphFont"/>
    <w:link w:val="CommentText"/>
    <w:uiPriority w:val="99"/>
    <w:semiHidden/>
    <w:rsid w:val="00B932F4"/>
    <w:rPr>
      <w:rFonts w:ascii="Tahoma" w:eastAsia="Cambria" w:hAnsi="Tahoma" w:cs="Times New Roman"/>
      <w:sz w:val="20"/>
      <w:szCs w:val="20"/>
    </w:rPr>
  </w:style>
  <w:style w:type="paragraph" w:styleId="CommentSubject">
    <w:name w:val="annotation subject"/>
    <w:basedOn w:val="CommentText"/>
    <w:next w:val="CommentText"/>
    <w:link w:val="CommentSubjectChar"/>
    <w:uiPriority w:val="99"/>
    <w:semiHidden/>
    <w:unhideWhenUsed/>
    <w:rsid w:val="00B932F4"/>
    <w:rPr>
      <w:b/>
      <w:bCs/>
    </w:rPr>
  </w:style>
  <w:style w:type="character" w:customStyle="1" w:styleId="CommentSubjectChar">
    <w:name w:val="Comment Subject Char"/>
    <w:basedOn w:val="CommentTextChar"/>
    <w:link w:val="CommentSubject"/>
    <w:uiPriority w:val="99"/>
    <w:semiHidden/>
    <w:rsid w:val="00B932F4"/>
    <w:rPr>
      <w:rFonts w:ascii="Tahoma" w:eastAsia="Cambria" w:hAnsi="Tahoma" w:cs="Times New Roman"/>
      <w:b/>
      <w:bCs/>
      <w:sz w:val="20"/>
      <w:szCs w:val="20"/>
    </w:rPr>
  </w:style>
  <w:style w:type="paragraph" w:styleId="BalloonText">
    <w:name w:val="Balloon Text"/>
    <w:basedOn w:val="Normal"/>
    <w:link w:val="BalloonTextChar"/>
    <w:uiPriority w:val="99"/>
    <w:semiHidden/>
    <w:unhideWhenUsed/>
    <w:rsid w:val="00B932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2F4"/>
    <w:rPr>
      <w:rFonts w:ascii="Segoe UI" w:eastAsia="Cambria" w:hAnsi="Segoe UI" w:cs="Segoe UI"/>
      <w:sz w:val="18"/>
      <w:szCs w:val="18"/>
    </w:rPr>
  </w:style>
  <w:style w:type="paragraph" w:styleId="DocumentMap">
    <w:name w:val="Document Map"/>
    <w:basedOn w:val="Normal"/>
    <w:link w:val="DocumentMapChar"/>
    <w:uiPriority w:val="99"/>
    <w:semiHidden/>
    <w:unhideWhenUsed/>
    <w:rsid w:val="00C70219"/>
    <w:pPr>
      <w:spacing w:after="0"/>
    </w:pPr>
    <w:rPr>
      <w:rFonts w:ascii="Times New Roman" w:hAnsi="Times New Roman"/>
    </w:rPr>
  </w:style>
  <w:style w:type="character" w:customStyle="1" w:styleId="DocumentMapChar">
    <w:name w:val="Document Map Char"/>
    <w:basedOn w:val="DefaultParagraphFont"/>
    <w:link w:val="DocumentMap"/>
    <w:uiPriority w:val="99"/>
    <w:semiHidden/>
    <w:rsid w:val="00C70219"/>
    <w:rPr>
      <w:rFonts w:ascii="Times New Roman" w:eastAsia="Cambria" w:hAnsi="Times New Roman" w:cs="Times New Roman"/>
    </w:rPr>
  </w:style>
  <w:style w:type="character" w:styleId="Strong">
    <w:name w:val="Strong"/>
    <w:basedOn w:val="DefaultParagraphFont"/>
    <w:uiPriority w:val="22"/>
    <w:qFormat/>
    <w:rsid w:val="00545BCC"/>
    <w:rPr>
      <w:b/>
      <w:bCs/>
    </w:rPr>
  </w:style>
  <w:style w:type="character" w:styleId="Emphasis">
    <w:name w:val="Emphasis"/>
    <w:basedOn w:val="DefaultParagraphFont"/>
    <w:uiPriority w:val="20"/>
    <w:qFormat/>
    <w:rsid w:val="00545BCC"/>
    <w:rPr>
      <w:i/>
      <w:iCs/>
    </w:rPr>
  </w:style>
  <w:style w:type="paragraph" w:styleId="IntenseQuote">
    <w:name w:val="Intense Quote"/>
    <w:basedOn w:val="Normal"/>
    <w:next w:val="Normal"/>
    <w:link w:val="IntenseQuoteChar"/>
    <w:uiPriority w:val="30"/>
    <w:qFormat/>
    <w:rsid w:val="00545B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45BCC"/>
    <w:rPr>
      <w:rFonts w:ascii="Tahoma" w:eastAsia="Cambria" w:hAnsi="Tahoma" w:cs="Times New Roman"/>
      <w:i/>
      <w:iCs/>
      <w:color w:val="4472C4" w:themeColor="accent1"/>
    </w:rPr>
  </w:style>
  <w:style w:type="paragraph" w:styleId="BodyTextIndent">
    <w:name w:val="Body Text Indent"/>
    <w:basedOn w:val="Normal"/>
    <w:link w:val="BodyTextIndentChar"/>
    <w:rsid w:val="00C21ED0"/>
    <w:pPr>
      <w:spacing w:after="0"/>
      <w:ind w:left="720"/>
      <w:jc w:val="center"/>
    </w:pPr>
    <w:rPr>
      <w:rFonts w:ascii="Times" w:eastAsia="Times" w:hAnsi="Times"/>
      <w:sz w:val="40"/>
      <w:szCs w:val="20"/>
    </w:rPr>
  </w:style>
  <w:style w:type="character" w:customStyle="1" w:styleId="BodyTextIndentChar">
    <w:name w:val="Body Text Indent Char"/>
    <w:basedOn w:val="DefaultParagraphFont"/>
    <w:link w:val="BodyTextIndent"/>
    <w:rsid w:val="00C21ED0"/>
    <w:rPr>
      <w:rFonts w:ascii="Times" w:eastAsia="Times" w:hAnsi="Times" w:cs="Times New Roman"/>
      <w:sz w:val="40"/>
      <w:szCs w:val="20"/>
    </w:rPr>
  </w:style>
  <w:style w:type="character" w:styleId="Hyperlink">
    <w:name w:val="Hyperlink"/>
    <w:basedOn w:val="DefaultParagraphFont"/>
    <w:uiPriority w:val="99"/>
    <w:unhideWhenUsed/>
    <w:rsid w:val="00300C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eme-OHOA-Reh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6A002C-8264-4080-8A76-3C5EFF91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Bicknell</dc:creator>
  <cp:lastModifiedBy>Marina Kimak</cp:lastModifiedBy>
  <cp:revision>10</cp:revision>
  <dcterms:created xsi:type="dcterms:W3CDTF">2017-11-28T20:41:00Z</dcterms:created>
  <dcterms:modified xsi:type="dcterms:W3CDTF">2018-04-16T13:53:00Z</dcterms:modified>
</cp:coreProperties>
</file>